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D88" w:rsidRPr="00C3619B" w:rsidRDefault="00E81D88">
      <w:pPr>
        <w:spacing w:line="240" w:lineRule="exact"/>
        <w:rPr>
          <w:rFonts w:ascii="Times New Roman" w:hAnsi="Times New Roman" w:cs="Times New Roman"/>
        </w:rPr>
      </w:pPr>
    </w:p>
    <w:p w:rsidR="00472CC0" w:rsidRPr="00472CC0" w:rsidRDefault="00472CC0" w:rsidP="00472CC0">
      <w:pPr>
        <w:ind w:left="993" w:right="71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63090" cy="89951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414" cy="90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CC0" w:rsidRDefault="00472CC0" w:rsidP="00472CC0">
      <w:pPr>
        <w:keepNext/>
        <w:autoSpaceDE w:val="0"/>
        <w:autoSpaceDN w:val="0"/>
        <w:adjustRightInd w:val="0"/>
        <w:ind w:left="1701"/>
        <w:rPr>
          <w:rFonts w:ascii="Times New Roman" w:hAnsi="Times New Roman" w:cs="Times New Roman"/>
          <w:sz w:val="28"/>
          <w:szCs w:val="28"/>
        </w:rPr>
      </w:pPr>
    </w:p>
    <w:p w:rsidR="00131E5E" w:rsidRPr="00472CC0" w:rsidRDefault="00131E5E" w:rsidP="00472CC0">
      <w:pPr>
        <w:keepNext/>
        <w:autoSpaceDE w:val="0"/>
        <w:autoSpaceDN w:val="0"/>
        <w:adjustRightInd w:val="0"/>
        <w:ind w:left="1701"/>
        <w:rPr>
          <w:rFonts w:ascii="Times New Roman" w:hAnsi="Times New Roman" w:cs="Times New Roman"/>
          <w:b/>
          <w:bCs/>
        </w:rPr>
      </w:pPr>
      <w:r w:rsidRPr="00472CC0">
        <w:rPr>
          <w:rFonts w:ascii="Times New Roman" w:hAnsi="Times New Roman" w:cs="Times New Roman"/>
          <w:sz w:val="28"/>
          <w:szCs w:val="28"/>
        </w:rPr>
        <w:t>сетки по оплате труда работников государственных учреждений при условии сохранения объема должностных обязанностей работников и выполнения ими работ той же квалификации.</w:t>
      </w:r>
      <w:bookmarkStart w:id="1" w:name="sub_13"/>
    </w:p>
    <w:p w:rsidR="00131E5E" w:rsidRPr="005B74FA" w:rsidRDefault="00131E5E" w:rsidP="00B97C86">
      <w:pPr>
        <w:pStyle w:val="aa"/>
        <w:numPr>
          <w:ilvl w:val="1"/>
          <w:numId w:val="24"/>
        </w:numPr>
        <w:tabs>
          <w:tab w:val="left" w:pos="993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 xml:space="preserve">Месячная заработная плата работника, полностью отработавшего за этот период норму рабочего времени и выполнившего норму труда (трудовые обязанности), не может быть ниже </w:t>
      </w:r>
      <w:hyperlink r:id="rId9" w:history="1">
        <w:r w:rsidRPr="005B74FA">
          <w:rPr>
            <w:rStyle w:val="ac"/>
            <w:rFonts w:ascii="Times New Roman" w:hAnsi="Times New Roman"/>
            <w:color w:val="auto"/>
            <w:sz w:val="28"/>
            <w:szCs w:val="28"/>
          </w:rPr>
          <w:t>минимального размера оплаты труда</w:t>
        </w:r>
      </w:hyperlink>
      <w:r w:rsidRPr="005B74FA">
        <w:rPr>
          <w:rFonts w:ascii="Times New Roman" w:hAnsi="Times New Roman" w:cs="Times New Roman"/>
          <w:sz w:val="28"/>
          <w:szCs w:val="28"/>
        </w:rPr>
        <w:t>, установленного федеральным законодательством.</w:t>
      </w:r>
      <w:bookmarkStart w:id="2" w:name="sub_14"/>
      <w:bookmarkEnd w:id="1"/>
    </w:p>
    <w:p w:rsidR="00131E5E" w:rsidRPr="005B74FA" w:rsidRDefault="00131E5E" w:rsidP="00B97C86">
      <w:pPr>
        <w:pStyle w:val="aa"/>
        <w:numPr>
          <w:ilvl w:val="1"/>
          <w:numId w:val="24"/>
        </w:numPr>
        <w:tabs>
          <w:tab w:val="left" w:pos="993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Размер, порядок и условия оплаты труда работников учреждений устанавливаются работодателем в трудовом договоре.</w:t>
      </w:r>
      <w:bookmarkEnd w:id="2"/>
    </w:p>
    <w:p w:rsidR="00131E5E" w:rsidRPr="005B74FA" w:rsidRDefault="00131E5E" w:rsidP="00B97C86">
      <w:pPr>
        <w:pStyle w:val="aa"/>
        <w:tabs>
          <w:tab w:val="left" w:pos="993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Условия оплаты труда, включая размер оклада (должностного оклада), ставки заработной платы работника, повышающие коэффициенты, выплаты компенсационного характера и размеры и условия осуществления выплат стимулирующего характера являются обязательными для включения в трудовой договор.</w:t>
      </w:r>
    </w:p>
    <w:p w:rsidR="0018154D" w:rsidRDefault="00131E5E" w:rsidP="00B97C86">
      <w:pPr>
        <w:pStyle w:val="aa"/>
        <w:numPr>
          <w:ilvl w:val="1"/>
          <w:numId w:val="25"/>
        </w:numPr>
        <w:tabs>
          <w:tab w:val="left" w:pos="993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 xml:space="preserve"> Оплата труда работников (включая повышающие коэффициенты к окладу, выплаты компенсационного характера, выплаты стимулирующего характера), занятых по совместительству, а также на условиях неполного рабочего времени, производится пропорционально отработанному времени либо в зависимости от выполненного объема работ.</w:t>
      </w:r>
    </w:p>
    <w:p w:rsidR="007F1A47" w:rsidRPr="007F1A47" w:rsidRDefault="0018154D" w:rsidP="00B97C86">
      <w:pPr>
        <w:pStyle w:val="aa"/>
        <w:tabs>
          <w:tab w:val="left" w:pos="993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8154D">
        <w:rPr>
          <w:rFonts w:ascii="Times New Roman" w:hAnsi="Times New Roman" w:cs="Times New Roman"/>
          <w:sz w:val="28"/>
          <w:szCs w:val="28"/>
        </w:rPr>
        <w:t>Определение размеров заработной платы по основной и замещаемой должностям (видам работ), а также по должности, занимаемой в порядке совместительства, производится раздельно по каждой из должностей (виду работ). Условия работы по совместительству определяются действующим законодательством.</w:t>
      </w:r>
    </w:p>
    <w:p w:rsidR="007F1A47" w:rsidRDefault="005B74FA" w:rsidP="00B97C86">
      <w:pPr>
        <w:pStyle w:val="aa"/>
        <w:numPr>
          <w:ilvl w:val="1"/>
          <w:numId w:val="25"/>
        </w:numPr>
        <w:tabs>
          <w:tab w:val="left" w:pos="567"/>
          <w:tab w:val="left" w:pos="709"/>
          <w:tab w:val="left" w:pos="851"/>
          <w:tab w:val="left" w:pos="993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74FA">
        <w:rPr>
          <w:rFonts w:ascii="Times New Roman" w:hAnsi="Times New Roman" w:cs="Times New Roman"/>
          <w:sz w:val="28"/>
          <w:szCs w:val="28"/>
        </w:rPr>
        <w:t xml:space="preserve"> </w:t>
      </w:r>
      <w:r w:rsidR="007F1A47" w:rsidRPr="007F1A47">
        <w:rPr>
          <w:rFonts w:ascii="Times New Roman" w:hAnsi="Times New Roman" w:cs="Times New Roman"/>
          <w:sz w:val="28"/>
          <w:szCs w:val="28"/>
        </w:rPr>
        <w:t>Штатное расписание учреждения утверждается руководителем учреждения в пределах утвержденного на соответствующий финансовый год фонда оплаты труда и включает в себя все должности служащих (профессий рабочих) учреждения.</w:t>
      </w:r>
    </w:p>
    <w:p w:rsidR="007F1A47" w:rsidRDefault="007F1A47" w:rsidP="00B97C86">
      <w:pPr>
        <w:pStyle w:val="aa"/>
        <w:numPr>
          <w:ilvl w:val="1"/>
          <w:numId w:val="25"/>
        </w:numPr>
        <w:tabs>
          <w:tab w:val="left" w:pos="567"/>
          <w:tab w:val="left" w:pos="709"/>
          <w:tab w:val="left" w:pos="851"/>
          <w:tab w:val="left" w:pos="993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A47">
        <w:rPr>
          <w:rFonts w:ascii="Times New Roman" w:hAnsi="Times New Roman" w:cs="Times New Roman"/>
          <w:sz w:val="28"/>
          <w:szCs w:val="28"/>
        </w:rPr>
        <w:t>Должности работников, включаемые в штатное расписание учреждения, должны соответствовать уставным целям учреждения, Единому тарифно-квалификационному справочнику работ и профессий рабочих и Единому квалификационному справочнику должностей руководителей, специалистов и служащих.</w:t>
      </w:r>
    </w:p>
    <w:p w:rsidR="007F1A47" w:rsidRPr="007F1A47" w:rsidRDefault="007F1A47" w:rsidP="00B97C86">
      <w:pPr>
        <w:pStyle w:val="aa"/>
        <w:numPr>
          <w:ilvl w:val="1"/>
          <w:numId w:val="25"/>
        </w:numPr>
        <w:tabs>
          <w:tab w:val="left" w:pos="567"/>
          <w:tab w:val="left" w:pos="709"/>
          <w:tab w:val="left" w:pos="851"/>
          <w:tab w:val="left" w:pos="993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A4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Оплата труда работников учреждения устанавливается с учетом:</w:t>
      </w:r>
      <w:r w:rsidRPr="007F1A47">
        <w:rPr>
          <w:rFonts w:ascii="Times New Roman" w:hAnsi="Times New Roman" w:cs="Times New Roman"/>
          <w:spacing w:val="2"/>
          <w:sz w:val="28"/>
          <w:szCs w:val="28"/>
        </w:rPr>
        <w:br/>
      </w:r>
      <w:r w:rsidRPr="007F1A47">
        <w:rPr>
          <w:rFonts w:ascii="Times New Roman" w:hAnsi="Times New Roman" w:cs="Times New Roman"/>
          <w:spacing w:val="2"/>
          <w:sz w:val="28"/>
          <w:szCs w:val="28"/>
        </w:rPr>
        <w:br/>
      </w:r>
      <w:r w:rsidRPr="007F1A4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единого тарифно-квалификационного справочника работ и профессий рабочих;</w:t>
      </w:r>
      <w:r w:rsidRPr="007F1A47">
        <w:rPr>
          <w:rFonts w:ascii="Times New Roman" w:hAnsi="Times New Roman" w:cs="Times New Roman"/>
          <w:spacing w:val="2"/>
          <w:sz w:val="28"/>
          <w:szCs w:val="28"/>
        </w:rPr>
        <w:br/>
      </w:r>
      <w:r w:rsidRPr="007F1A47">
        <w:rPr>
          <w:rFonts w:ascii="Times New Roman" w:hAnsi="Times New Roman" w:cs="Times New Roman"/>
          <w:spacing w:val="2"/>
          <w:sz w:val="28"/>
          <w:szCs w:val="28"/>
        </w:rPr>
        <w:br/>
      </w:r>
      <w:r w:rsidRPr="007F1A4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единого квалификационного справочника должностей руководителей, специалистов и служащих или профессиональных стандартов;</w:t>
      </w:r>
      <w:r w:rsidRPr="007F1A47">
        <w:rPr>
          <w:rFonts w:ascii="Times New Roman" w:hAnsi="Times New Roman" w:cs="Times New Roman"/>
          <w:spacing w:val="2"/>
          <w:sz w:val="28"/>
          <w:szCs w:val="28"/>
        </w:rPr>
        <w:br/>
      </w:r>
      <w:r w:rsidRPr="007F1A47">
        <w:rPr>
          <w:rFonts w:ascii="Times New Roman" w:hAnsi="Times New Roman" w:cs="Times New Roman"/>
          <w:spacing w:val="2"/>
          <w:sz w:val="28"/>
          <w:szCs w:val="28"/>
        </w:rPr>
        <w:br/>
      </w:r>
      <w:r w:rsidRPr="007F1A4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lastRenderedPageBreak/>
        <w:t>государственных гарантий по оплате труда;</w:t>
      </w:r>
      <w:r w:rsidRPr="007F1A47">
        <w:rPr>
          <w:rFonts w:ascii="Times New Roman" w:hAnsi="Times New Roman" w:cs="Times New Roman"/>
          <w:spacing w:val="2"/>
          <w:sz w:val="28"/>
          <w:szCs w:val="28"/>
        </w:rPr>
        <w:br/>
      </w:r>
      <w:r w:rsidRPr="007F1A47">
        <w:rPr>
          <w:rFonts w:ascii="Times New Roman" w:hAnsi="Times New Roman" w:cs="Times New Roman"/>
          <w:spacing w:val="2"/>
          <w:sz w:val="28"/>
          <w:szCs w:val="28"/>
        </w:rPr>
        <w:br/>
      </w:r>
      <w:r w:rsidRPr="007F1A4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перечня видов выплат компенсационного характера в федеральных бюджетных и автономных учреждениях, утверждаемого Министерством труда и социальной защиты Российской Федерации;</w:t>
      </w:r>
      <w:r w:rsidRPr="007F1A47">
        <w:rPr>
          <w:rFonts w:ascii="Times New Roman" w:hAnsi="Times New Roman" w:cs="Times New Roman"/>
          <w:spacing w:val="2"/>
          <w:sz w:val="28"/>
          <w:szCs w:val="28"/>
        </w:rPr>
        <w:br/>
      </w:r>
      <w:r w:rsidRPr="007F1A47">
        <w:rPr>
          <w:rFonts w:ascii="Times New Roman" w:hAnsi="Times New Roman" w:cs="Times New Roman"/>
          <w:spacing w:val="2"/>
          <w:sz w:val="28"/>
          <w:szCs w:val="28"/>
        </w:rPr>
        <w:br/>
      </w:r>
      <w:r w:rsidRPr="007F1A4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перечня видов выплат стимулирующего характера в федеральных бюджетных и автономных учреждениях, утверждаемого Министерством труда и социальной защиты Российской Федерации;</w:t>
      </w:r>
      <w:r w:rsidRPr="007F1A47">
        <w:rPr>
          <w:rFonts w:ascii="Times New Roman" w:hAnsi="Times New Roman" w:cs="Times New Roman"/>
          <w:spacing w:val="2"/>
          <w:sz w:val="28"/>
          <w:szCs w:val="28"/>
        </w:rPr>
        <w:br/>
      </w:r>
      <w:r w:rsidRPr="007F1A47">
        <w:rPr>
          <w:rFonts w:ascii="Times New Roman" w:hAnsi="Times New Roman" w:cs="Times New Roman"/>
          <w:spacing w:val="2"/>
          <w:sz w:val="28"/>
          <w:szCs w:val="28"/>
        </w:rPr>
        <w:br/>
      </w:r>
      <w:r w:rsidRPr="007F1A4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рекомендаций Российской трехсторонней комиссии по регулированию социально-трудовых отношений;</w:t>
      </w:r>
      <w:r w:rsidRPr="007F1A47">
        <w:rPr>
          <w:rFonts w:ascii="Times New Roman" w:hAnsi="Times New Roman" w:cs="Times New Roman"/>
          <w:spacing w:val="2"/>
          <w:sz w:val="28"/>
          <w:szCs w:val="28"/>
        </w:rPr>
        <w:br/>
      </w:r>
      <w:r w:rsidRPr="007F1A47">
        <w:rPr>
          <w:rFonts w:ascii="Times New Roman" w:hAnsi="Times New Roman" w:cs="Times New Roman"/>
          <w:spacing w:val="2"/>
          <w:sz w:val="28"/>
          <w:szCs w:val="28"/>
        </w:rPr>
        <w:br/>
      </w:r>
      <w:r w:rsidRPr="007F1A4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мнения представительного органа работников.</w:t>
      </w:r>
    </w:p>
    <w:p w:rsidR="007F1A47" w:rsidRPr="007F1A47" w:rsidRDefault="007F1A47" w:rsidP="00B97C86">
      <w:pPr>
        <w:pStyle w:val="aa"/>
        <w:tabs>
          <w:tab w:val="left" w:pos="567"/>
          <w:tab w:val="left" w:pos="709"/>
          <w:tab w:val="left" w:pos="851"/>
          <w:tab w:val="left" w:pos="993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74FA" w:rsidRDefault="007F1A47" w:rsidP="00B97C86">
      <w:pPr>
        <w:pStyle w:val="aa"/>
        <w:numPr>
          <w:ilvl w:val="1"/>
          <w:numId w:val="25"/>
        </w:numPr>
        <w:tabs>
          <w:tab w:val="left" w:pos="567"/>
          <w:tab w:val="left" w:pos="709"/>
          <w:tab w:val="left" w:pos="851"/>
          <w:tab w:val="left" w:pos="993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74FA" w:rsidRPr="005B74FA">
        <w:rPr>
          <w:rFonts w:ascii="Times New Roman" w:hAnsi="Times New Roman" w:cs="Times New Roman"/>
          <w:sz w:val="28"/>
          <w:szCs w:val="28"/>
        </w:rPr>
        <w:t>В рабочее время тренеров, осуществляющих спортивную подготовку, включается тренерская работа, индивидуальная работа со спортсменами, научная, творческая и исследовательская работа, а также другая работа, предусмотренная трудовыми (должностными) обязанностями и (или) индивидуальным планом, - методическая, подготовительная, организа</w:t>
      </w:r>
      <w:r w:rsidR="005B74FA">
        <w:rPr>
          <w:rFonts w:ascii="Times New Roman" w:hAnsi="Times New Roman" w:cs="Times New Roman"/>
          <w:sz w:val="28"/>
          <w:szCs w:val="28"/>
        </w:rPr>
        <w:t>цио</w:t>
      </w:r>
      <w:r w:rsidR="005B74FA" w:rsidRPr="005B74FA">
        <w:rPr>
          <w:rFonts w:ascii="Times New Roman" w:hAnsi="Times New Roman" w:cs="Times New Roman"/>
          <w:sz w:val="28"/>
          <w:szCs w:val="28"/>
        </w:rPr>
        <w:t xml:space="preserve">нная, диагностическая, работа по ведению мониторинга, работа, предусмотренная планами спортивных и иных мероприятий, проводимых со спортсменами, участие в работе коллегиальных органов управления учреждением. </w:t>
      </w:r>
    </w:p>
    <w:p w:rsidR="005B74FA" w:rsidRDefault="005B74FA" w:rsidP="00B97C86">
      <w:pPr>
        <w:tabs>
          <w:tab w:val="left" w:pos="567"/>
          <w:tab w:val="left" w:pos="709"/>
          <w:tab w:val="left" w:pos="851"/>
          <w:tab w:val="left" w:pos="993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B74FA">
        <w:rPr>
          <w:rFonts w:ascii="Times New Roman" w:hAnsi="Times New Roman" w:cs="Times New Roman"/>
          <w:sz w:val="28"/>
          <w:szCs w:val="28"/>
        </w:rPr>
        <w:t xml:space="preserve">Тренерам, осуществляющим спортивную подготовку, устанавливается ставка заработной платы за норму часов непосредственно тренерской работы 24 часа в неделю. </w:t>
      </w:r>
    </w:p>
    <w:p w:rsidR="005B74FA" w:rsidRDefault="005B74FA" w:rsidP="00B97C86">
      <w:pPr>
        <w:tabs>
          <w:tab w:val="left" w:pos="567"/>
          <w:tab w:val="left" w:pos="709"/>
          <w:tab w:val="left" w:pos="851"/>
          <w:tab w:val="left" w:pos="993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B74FA">
        <w:rPr>
          <w:rFonts w:ascii="Times New Roman" w:hAnsi="Times New Roman" w:cs="Times New Roman"/>
          <w:sz w:val="28"/>
          <w:szCs w:val="28"/>
        </w:rPr>
        <w:t xml:space="preserve">За тренерскую работу, выполняемую работником с его письменного согласия ниже или выше установленной нормы часов за ставку заработной платы, оплата производится пропорционально фактически определенному объему выполненной тренерской работы. </w:t>
      </w:r>
    </w:p>
    <w:p w:rsidR="005B74FA" w:rsidRDefault="005B74FA" w:rsidP="00B97C86">
      <w:pPr>
        <w:tabs>
          <w:tab w:val="left" w:pos="567"/>
          <w:tab w:val="left" w:pos="709"/>
          <w:tab w:val="left" w:pos="851"/>
          <w:tab w:val="left" w:pos="993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B74FA">
        <w:rPr>
          <w:rFonts w:ascii="Times New Roman" w:hAnsi="Times New Roman" w:cs="Times New Roman"/>
          <w:sz w:val="28"/>
          <w:szCs w:val="28"/>
        </w:rPr>
        <w:t xml:space="preserve">Объем тренерской нагрузки работников определяется ежегодно на начало тренировочного периода (спортивного сезона) и устанавливается распорядительным актом учреждения. </w:t>
      </w:r>
    </w:p>
    <w:p w:rsidR="005B74FA" w:rsidRDefault="005B74FA" w:rsidP="00B97C86">
      <w:pPr>
        <w:tabs>
          <w:tab w:val="left" w:pos="567"/>
          <w:tab w:val="left" w:pos="709"/>
          <w:tab w:val="left" w:pos="851"/>
          <w:tab w:val="left" w:pos="993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B74FA">
        <w:rPr>
          <w:rFonts w:ascii="Times New Roman" w:hAnsi="Times New Roman" w:cs="Times New Roman"/>
          <w:sz w:val="28"/>
          <w:szCs w:val="28"/>
        </w:rPr>
        <w:t xml:space="preserve">Объем тренерской нагрузки, установленный работнику, оговаривается в трудовом договоре (дополнительном соглашении к трудовому договору). </w:t>
      </w:r>
    </w:p>
    <w:p w:rsidR="005B74FA" w:rsidRDefault="005B74FA" w:rsidP="00B97C86">
      <w:pPr>
        <w:tabs>
          <w:tab w:val="left" w:pos="567"/>
          <w:tab w:val="left" w:pos="709"/>
          <w:tab w:val="left" w:pos="851"/>
          <w:tab w:val="left" w:pos="993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B74FA">
        <w:rPr>
          <w:rFonts w:ascii="Times New Roman" w:hAnsi="Times New Roman" w:cs="Times New Roman"/>
          <w:sz w:val="28"/>
          <w:szCs w:val="28"/>
        </w:rPr>
        <w:t xml:space="preserve">Объем тренерской нагрузки работников, установленный на начало тренировочного периода (спортивного сезона), не может быть изменен в текущем году (тренировочном периоде, спортивном сезоне) по инициативе работодателя, за исключением ее снижения, связанного с уменьшением количества часов по планам, графикам спортивной подготовки, сокращением </w:t>
      </w:r>
      <w:r w:rsidRPr="005B74FA">
        <w:rPr>
          <w:rFonts w:ascii="Times New Roman" w:hAnsi="Times New Roman" w:cs="Times New Roman"/>
          <w:sz w:val="28"/>
          <w:szCs w:val="28"/>
        </w:rPr>
        <w:lastRenderedPageBreak/>
        <w:t xml:space="preserve">количества спортсменов, групп. </w:t>
      </w:r>
    </w:p>
    <w:p w:rsidR="005B74FA" w:rsidRDefault="005B74FA" w:rsidP="00B97C86">
      <w:pPr>
        <w:tabs>
          <w:tab w:val="left" w:pos="567"/>
          <w:tab w:val="left" w:pos="709"/>
          <w:tab w:val="left" w:pos="851"/>
          <w:tab w:val="left" w:pos="993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B74FA">
        <w:rPr>
          <w:rFonts w:ascii="Times New Roman" w:hAnsi="Times New Roman" w:cs="Times New Roman"/>
          <w:sz w:val="28"/>
          <w:szCs w:val="28"/>
        </w:rPr>
        <w:t xml:space="preserve">При определении объема тренерской нагрузки на следующий год (тренировочный период, спортивный сезон) сохраняется преемственность работников в подготовке спортсменов, не допуская ее изменения в сторону снижения, за исключением случаев, связанных с уменьшением количества часов по планам, графикам спортивной подготовки, сокращением количества спортсменов, групп. </w:t>
      </w:r>
    </w:p>
    <w:p w:rsidR="005B74FA" w:rsidRPr="005B74FA" w:rsidRDefault="005B74FA" w:rsidP="00B97C86">
      <w:pPr>
        <w:tabs>
          <w:tab w:val="left" w:pos="567"/>
          <w:tab w:val="left" w:pos="709"/>
          <w:tab w:val="left" w:pos="851"/>
          <w:tab w:val="left" w:pos="993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B74FA">
        <w:rPr>
          <w:rFonts w:ascii="Times New Roman" w:hAnsi="Times New Roman" w:cs="Times New Roman"/>
          <w:sz w:val="28"/>
          <w:szCs w:val="28"/>
        </w:rPr>
        <w:t>Об изменениях объема тренерской нагрузки (увеличении или снижении), а также о причинах, вызвавших необходимость таких изменений, работодатель уведомляет работников в письменной форме не позднее, чем за два месяца до осуществления предполагаемых изменений, за исключением случаев, когда изменение объема тренерской нагрузки осуществляется по соглашению сторон трудового договора».</w:t>
      </w:r>
    </w:p>
    <w:p w:rsidR="00183687" w:rsidRPr="005B74FA" w:rsidRDefault="00183687" w:rsidP="00B97C86">
      <w:pPr>
        <w:pStyle w:val="aa"/>
        <w:spacing w:line="240" w:lineRule="auto"/>
        <w:ind w:left="170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31E5E" w:rsidRPr="005B74FA" w:rsidRDefault="00183687" w:rsidP="00B97C86">
      <w:pPr>
        <w:pStyle w:val="aa"/>
        <w:tabs>
          <w:tab w:val="left" w:pos="2130"/>
          <w:tab w:val="center" w:pos="5374"/>
        </w:tabs>
        <w:spacing w:line="240" w:lineRule="auto"/>
        <w:ind w:left="1701" w:firstLine="567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5B74FA">
        <w:rPr>
          <w:rFonts w:ascii="Times New Roman" w:hAnsi="Times New Roman" w:cs="Times New Roman"/>
          <w:b/>
          <w:sz w:val="28"/>
          <w:szCs w:val="28"/>
        </w:rPr>
        <w:t>II. Порядок и условия оплаты труда работников учреждений</w:t>
      </w:r>
    </w:p>
    <w:p w:rsidR="00183687" w:rsidRPr="005B74FA" w:rsidRDefault="00183687" w:rsidP="00B97C86">
      <w:pPr>
        <w:tabs>
          <w:tab w:val="left" w:pos="993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21"/>
      <w:r w:rsidRPr="005B74FA">
        <w:rPr>
          <w:rFonts w:ascii="Times New Roman" w:hAnsi="Times New Roman" w:cs="Times New Roman"/>
          <w:sz w:val="28"/>
          <w:szCs w:val="28"/>
        </w:rPr>
        <w:t>2.1. Оплата труда работника учреждения включает в себя:</w:t>
      </w:r>
    </w:p>
    <w:bookmarkEnd w:id="3"/>
    <w:p w:rsidR="00183687" w:rsidRPr="005B74FA" w:rsidRDefault="00183687" w:rsidP="00B97C86">
      <w:pPr>
        <w:tabs>
          <w:tab w:val="left" w:pos="993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базовый оклад (должностной оклад), ставку заработной платы, устанавливаемые по профессиональным квалификационным группам;</w:t>
      </w:r>
    </w:p>
    <w:p w:rsidR="00183687" w:rsidRPr="005B74FA" w:rsidRDefault="00183687" w:rsidP="00B97C86">
      <w:pPr>
        <w:tabs>
          <w:tab w:val="left" w:pos="993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повышающий коэффициент к базовому окладу (должностному окладу), ставке заработной платы;</w:t>
      </w:r>
    </w:p>
    <w:p w:rsidR="00183687" w:rsidRPr="005B74FA" w:rsidRDefault="00183687" w:rsidP="00B97C86">
      <w:pPr>
        <w:tabs>
          <w:tab w:val="left" w:pos="993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выплаты компенсационного характера;</w:t>
      </w:r>
    </w:p>
    <w:p w:rsidR="00183687" w:rsidRPr="005B74FA" w:rsidRDefault="00183687" w:rsidP="00B97C86">
      <w:pPr>
        <w:tabs>
          <w:tab w:val="left" w:pos="993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выплаты стимулирующего характера.</w:t>
      </w:r>
    </w:p>
    <w:p w:rsidR="00AA6866" w:rsidRPr="005B74FA" w:rsidRDefault="00183687" w:rsidP="00B97C86">
      <w:pPr>
        <w:tabs>
          <w:tab w:val="left" w:pos="993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4" w:name="sub_22"/>
      <w:r w:rsidRPr="005B74FA">
        <w:rPr>
          <w:rFonts w:ascii="Times New Roman" w:hAnsi="Times New Roman" w:cs="Times New Roman"/>
          <w:sz w:val="28"/>
          <w:szCs w:val="28"/>
        </w:rPr>
        <w:t xml:space="preserve">2.2. Учреждение </w:t>
      </w:r>
      <w:r w:rsidR="0018154D" w:rsidRPr="005B74FA">
        <w:rPr>
          <w:rFonts w:ascii="Times New Roman" w:hAnsi="Times New Roman" w:cs="Times New Roman"/>
          <w:sz w:val="28"/>
          <w:szCs w:val="28"/>
        </w:rPr>
        <w:t>в пределах,</w:t>
      </w:r>
      <w:r w:rsidRPr="005B74FA">
        <w:rPr>
          <w:rFonts w:ascii="Times New Roman" w:hAnsi="Times New Roman" w:cs="Times New Roman"/>
          <w:sz w:val="28"/>
          <w:szCs w:val="28"/>
        </w:rPr>
        <w:t xml:space="preserve"> имеющихся у него средств на оплату труда самостоятельно определяет размеры базовых окладов (должностных окладов), ставок заработной платы, а также размеры компенсационных, стимулирующих и иных выплат без ограничения их максимальными размерами в соответствии с настоящим Положением и локальным нормативным актом учреждения.</w:t>
      </w:r>
    </w:p>
    <w:p w:rsidR="007F1A47" w:rsidRDefault="00AA6866" w:rsidP="00B97C86">
      <w:pPr>
        <w:tabs>
          <w:tab w:val="left" w:pos="993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 xml:space="preserve">2.3. </w:t>
      </w:r>
      <w:r w:rsidR="007F1A47" w:rsidRPr="007F1A47">
        <w:rPr>
          <w:rFonts w:ascii="Times New Roman" w:hAnsi="Times New Roman" w:cs="Times New Roman"/>
          <w:sz w:val="28"/>
          <w:szCs w:val="28"/>
        </w:rPr>
        <w:t xml:space="preserve">Базовые размеры окладов (должностных окладов), ставок заработной платы работников учреждения устанавливаются на основе отнесения их должностей к соответствующим профессиональным квалификационным группам, утвержденным Министерством здравоохранения и социального развития Российской Федерации и размеров базовых окладов (должностных окладов), ставок заработной платы работников по соответствующим профессиональным квалификационным группам, определенных приложениями 1 - </w:t>
      </w:r>
      <w:r w:rsidR="007F1A47">
        <w:rPr>
          <w:rFonts w:ascii="Times New Roman" w:hAnsi="Times New Roman" w:cs="Times New Roman"/>
          <w:sz w:val="28"/>
          <w:szCs w:val="28"/>
        </w:rPr>
        <w:t>5</w:t>
      </w:r>
      <w:r w:rsidR="007F1A47" w:rsidRPr="007F1A47">
        <w:rPr>
          <w:rFonts w:ascii="Times New Roman" w:hAnsi="Times New Roman" w:cs="Times New Roman"/>
          <w:sz w:val="28"/>
          <w:szCs w:val="28"/>
        </w:rPr>
        <w:t xml:space="preserve"> к настоящему Положению.</w:t>
      </w:r>
    </w:p>
    <w:p w:rsidR="00AA6866" w:rsidRPr="005B74FA" w:rsidRDefault="007F1A47" w:rsidP="00B97C86">
      <w:pPr>
        <w:tabs>
          <w:tab w:val="left" w:pos="993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</w:t>
      </w:r>
      <w:r w:rsidR="00AA6866" w:rsidRPr="005B74FA">
        <w:rPr>
          <w:rFonts w:ascii="Times New Roman" w:hAnsi="Times New Roman" w:cs="Times New Roman"/>
          <w:sz w:val="28"/>
          <w:szCs w:val="28"/>
        </w:rPr>
        <w:t>Повышающие коэффициенты к окладу (должностному окладу), ставке заработной платы по профессиональным квалификационным группам подразделяются на:</w:t>
      </w:r>
    </w:p>
    <w:p w:rsidR="00AA6866" w:rsidRPr="005B74FA" w:rsidRDefault="00AA6866" w:rsidP="00B97C86">
      <w:pPr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повышающий коэффициент за квалификационную категорию;</w:t>
      </w:r>
    </w:p>
    <w:p w:rsidR="00AA6866" w:rsidRPr="005B74FA" w:rsidRDefault="00AA6866" w:rsidP="00B97C86">
      <w:pPr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повышающий коэффициент за специфику работы;</w:t>
      </w:r>
    </w:p>
    <w:p w:rsidR="00AA6866" w:rsidRPr="005B74FA" w:rsidRDefault="00AA6866" w:rsidP="00B97C86">
      <w:pPr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персональный повышающий коэффициент.</w:t>
      </w:r>
    </w:p>
    <w:p w:rsidR="00AA6866" w:rsidRPr="005B74FA" w:rsidRDefault="00AA6866" w:rsidP="00B97C86">
      <w:pPr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 xml:space="preserve">Размеры повышающих коэффициентов устанавливаются локальным нормативным актом учреждения, принятым руководителем учреждения с учетом мнения представительного органа работников учреждения, в пределах </w:t>
      </w:r>
      <w:r w:rsidRPr="005B74FA">
        <w:rPr>
          <w:rFonts w:ascii="Times New Roman" w:hAnsi="Times New Roman" w:cs="Times New Roman"/>
          <w:sz w:val="28"/>
          <w:szCs w:val="28"/>
        </w:rPr>
        <w:lastRenderedPageBreak/>
        <w:t>бюджетных ассигнований на оплату труда работников на соответствующий финансовый год.</w:t>
      </w:r>
    </w:p>
    <w:p w:rsidR="00AA6866" w:rsidRPr="005B74FA" w:rsidRDefault="00AA6866" w:rsidP="00B97C86">
      <w:pPr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Применение повышающих коэффициентов к окладам (должностным окладам), ставкам заработной платы не образует новые оклады (должностные оклады), ставки заработной платы и не учитывается при начислении стимулирующих и компенсационных выплат.</w:t>
      </w:r>
    </w:p>
    <w:p w:rsidR="00AA6866" w:rsidRPr="005B74FA" w:rsidRDefault="00AA6866" w:rsidP="00B97C86">
      <w:pPr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Решение о применении повышающих коэффициентов принимается руководителем учреждения в отношении конкретного работника с учетом мнения представительного органа работников учреждения.</w:t>
      </w:r>
    </w:p>
    <w:p w:rsidR="00AA6866" w:rsidRPr="005B74FA" w:rsidRDefault="00AA6866" w:rsidP="00B97C86">
      <w:pPr>
        <w:ind w:left="170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Размер выплат по повышающему коэффициенту к должностному окладу определяется путем умножения размера должностного оклада на повышающий коэффициент.</w:t>
      </w:r>
    </w:p>
    <w:p w:rsidR="00AA6866" w:rsidRPr="005B74FA" w:rsidRDefault="00AA6866" w:rsidP="00B97C86">
      <w:pPr>
        <w:ind w:left="170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Установленные повышающие коэффициенты при применении между собой складываются (а не перемножаются).</w:t>
      </w:r>
    </w:p>
    <w:p w:rsidR="00AA6866" w:rsidRPr="005B74FA" w:rsidRDefault="00AA6866" w:rsidP="00B97C86">
      <w:pPr>
        <w:ind w:left="1701" w:firstLine="283"/>
        <w:jc w:val="both"/>
        <w:rPr>
          <w:rFonts w:ascii="Times New Roman" w:hAnsi="Times New Roman" w:cs="Times New Roman"/>
          <w:sz w:val="28"/>
          <w:szCs w:val="28"/>
        </w:rPr>
      </w:pPr>
      <w:bookmarkStart w:id="5" w:name="sub_241"/>
      <w:r w:rsidRPr="005B74FA">
        <w:rPr>
          <w:rFonts w:ascii="Times New Roman" w:hAnsi="Times New Roman" w:cs="Times New Roman"/>
          <w:sz w:val="28"/>
          <w:szCs w:val="28"/>
        </w:rPr>
        <w:t>2.</w:t>
      </w:r>
      <w:r w:rsidR="007F1A47">
        <w:rPr>
          <w:rFonts w:ascii="Times New Roman" w:hAnsi="Times New Roman" w:cs="Times New Roman"/>
          <w:sz w:val="28"/>
          <w:szCs w:val="28"/>
        </w:rPr>
        <w:t>4</w:t>
      </w:r>
      <w:r w:rsidRPr="005B74FA">
        <w:rPr>
          <w:rFonts w:ascii="Times New Roman" w:hAnsi="Times New Roman" w:cs="Times New Roman"/>
          <w:sz w:val="28"/>
          <w:szCs w:val="28"/>
        </w:rPr>
        <w:t>.1. Повышающий коэффициент за квалификационную категорию устанавливается с учетом уровня профессиональной подготовки соответствующего работника, его компетентности и квалификации.</w:t>
      </w:r>
    </w:p>
    <w:bookmarkEnd w:id="5"/>
    <w:p w:rsidR="00AA6866" w:rsidRPr="005B74FA" w:rsidRDefault="00AA6866" w:rsidP="00B97C86">
      <w:pPr>
        <w:ind w:left="1701" w:firstLine="28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 xml:space="preserve">Рекомендуемые размеры коэффициента за квалификационную категорию приведены в </w:t>
      </w:r>
      <w:hyperlink w:anchor="sub_1201" w:history="1">
        <w:r w:rsidRPr="005B74FA">
          <w:rPr>
            <w:rStyle w:val="ac"/>
            <w:rFonts w:ascii="Times New Roman" w:hAnsi="Times New Roman"/>
            <w:color w:val="auto"/>
            <w:sz w:val="28"/>
            <w:szCs w:val="28"/>
          </w:rPr>
          <w:t>таблице N 1</w:t>
        </w:r>
      </w:hyperlink>
      <w:r w:rsidRPr="005B74FA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AA6866" w:rsidRPr="005B74FA" w:rsidRDefault="00AA6866" w:rsidP="00B97C86">
      <w:pPr>
        <w:ind w:left="1701" w:firstLine="698"/>
        <w:jc w:val="right"/>
        <w:rPr>
          <w:rFonts w:ascii="Times New Roman" w:hAnsi="Times New Roman" w:cs="Times New Roman"/>
          <w:sz w:val="28"/>
          <w:szCs w:val="28"/>
        </w:rPr>
      </w:pPr>
      <w:bookmarkStart w:id="6" w:name="sub_1201"/>
      <w:r w:rsidRPr="005B74FA">
        <w:rPr>
          <w:rStyle w:val="ad"/>
          <w:rFonts w:ascii="Times New Roman" w:hAnsi="Times New Roman" w:cs="Times New Roman"/>
          <w:bCs/>
          <w:sz w:val="28"/>
          <w:szCs w:val="28"/>
        </w:rPr>
        <w:t>Таблица N 1</w:t>
      </w:r>
    </w:p>
    <w:bookmarkEnd w:id="6"/>
    <w:p w:rsidR="00AA6866" w:rsidRPr="005B74FA" w:rsidRDefault="00AA6866" w:rsidP="00AA6866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678"/>
      </w:tblGrid>
      <w:tr w:rsidR="00AA6866" w:rsidRPr="005B74FA" w:rsidTr="00B97C86"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866" w:rsidRPr="005B74FA" w:rsidRDefault="00AA6866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Показатели квалификации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6866" w:rsidRPr="005B74FA" w:rsidRDefault="00AA6866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Рекомендуемый размер повышающего коэффициента за квалификационную категорию</w:t>
            </w:r>
          </w:p>
        </w:tc>
      </w:tr>
      <w:tr w:rsidR="00AA6866" w:rsidRPr="005B74FA" w:rsidTr="00B97C86"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866" w:rsidRPr="005B74FA" w:rsidRDefault="00AA6866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6866" w:rsidRPr="005B74FA" w:rsidRDefault="00AA6866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A6866" w:rsidRPr="005B74FA" w:rsidTr="00B97C86"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866" w:rsidRPr="005B74FA" w:rsidRDefault="00AA6866" w:rsidP="0018154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высшая категория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6866" w:rsidRPr="005B74FA" w:rsidRDefault="00AA6866" w:rsidP="0018154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до 0,</w:t>
            </w:r>
            <w:r w:rsidR="0018154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A6866" w:rsidRPr="005B74FA" w:rsidTr="00B97C86"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866" w:rsidRPr="005B74FA" w:rsidRDefault="00AA6866" w:rsidP="0018154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первая категория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6866" w:rsidRPr="005B74FA" w:rsidRDefault="00AA6866" w:rsidP="0018154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до 0,</w:t>
            </w:r>
            <w:r w:rsidR="001815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A6866" w:rsidRPr="005B74FA" w:rsidTr="00B97C86"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866" w:rsidRPr="005B74FA" w:rsidRDefault="00AA6866" w:rsidP="0018154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вторая категория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6866" w:rsidRPr="005B74FA" w:rsidRDefault="00AA6866" w:rsidP="0018154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до 0,</w:t>
            </w:r>
            <w:r w:rsidR="001815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bookmarkEnd w:id="4"/>
    </w:tbl>
    <w:p w:rsidR="00147476" w:rsidRPr="005B74FA" w:rsidRDefault="00147476" w:rsidP="00147476">
      <w:pPr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521E04" w:rsidRPr="005B74FA" w:rsidRDefault="00521E04" w:rsidP="00B97C86">
      <w:pPr>
        <w:pStyle w:val="aa"/>
        <w:tabs>
          <w:tab w:val="left" w:pos="11199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7" w:name="sub_242"/>
      <w:r w:rsidRPr="005B74FA">
        <w:rPr>
          <w:rFonts w:ascii="Times New Roman" w:hAnsi="Times New Roman" w:cs="Times New Roman"/>
          <w:sz w:val="28"/>
          <w:szCs w:val="28"/>
        </w:rPr>
        <w:t>2.</w:t>
      </w:r>
      <w:r w:rsidR="00FA513E">
        <w:rPr>
          <w:rFonts w:ascii="Times New Roman" w:hAnsi="Times New Roman" w:cs="Times New Roman"/>
          <w:sz w:val="28"/>
          <w:szCs w:val="28"/>
        </w:rPr>
        <w:t>4</w:t>
      </w:r>
      <w:r w:rsidRPr="005B74FA">
        <w:rPr>
          <w:rFonts w:ascii="Times New Roman" w:hAnsi="Times New Roman" w:cs="Times New Roman"/>
          <w:sz w:val="28"/>
          <w:szCs w:val="28"/>
        </w:rPr>
        <w:t>.2. Повышающий коэффициент специфики работы учитывает особенности функционирования учреждения, а также специализированных отделений внутри учреждения.</w:t>
      </w:r>
    </w:p>
    <w:bookmarkEnd w:id="7"/>
    <w:p w:rsidR="00521E04" w:rsidRPr="005B74FA" w:rsidRDefault="00521E04" w:rsidP="00B97C86">
      <w:pPr>
        <w:pStyle w:val="aa"/>
        <w:tabs>
          <w:tab w:val="left" w:pos="11199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Коэффициент специфики работы рекомендуется устанавливать в размере до 0,15 к должностному окладу, ставке заработной платы с учетом объема фактической нагрузки.</w:t>
      </w:r>
    </w:p>
    <w:p w:rsidR="00FA513E" w:rsidRDefault="00521E04" w:rsidP="00B97C86">
      <w:pPr>
        <w:pStyle w:val="aa"/>
        <w:tabs>
          <w:tab w:val="left" w:pos="11199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8" w:name="sub_243"/>
      <w:r w:rsidRPr="005B74FA">
        <w:rPr>
          <w:rFonts w:ascii="Times New Roman" w:hAnsi="Times New Roman" w:cs="Times New Roman"/>
          <w:sz w:val="28"/>
          <w:szCs w:val="28"/>
        </w:rPr>
        <w:t>2.</w:t>
      </w:r>
      <w:r w:rsidR="00FA513E">
        <w:rPr>
          <w:rFonts w:ascii="Times New Roman" w:hAnsi="Times New Roman" w:cs="Times New Roman"/>
          <w:sz w:val="28"/>
          <w:szCs w:val="28"/>
        </w:rPr>
        <w:t>4</w:t>
      </w:r>
      <w:r w:rsidRPr="005B74FA">
        <w:rPr>
          <w:rFonts w:ascii="Times New Roman" w:hAnsi="Times New Roman" w:cs="Times New Roman"/>
          <w:sz w:val="28"/>
          <w:szCs w:val="28"/>
        </w:rPr>
        <w:t>.3. Персональные повышающие коэффициенты устанавливаются с учетом уровня профессиональной подготовки работников, сложности и важности выполняемой работы, степени самостоятельности и ответственности при выполнении поставленных задач и других факторов, предусмотренных в локальном нормативном акте учреждения.</w:t>
      </w:r>
      <w:bookmarkEnd w:id="8"/>
    </w:p>
    <w:p w:rsidR="00FA513E" w:rsidRDefault="00521E04" w:rsidP="00B97C86">
      <w:pPr>
        <w:pStyle w:val="aa"/>
        <w:tabs>
          <w:tab w:val="left" w:pos="11199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Рекомендуемый размер персонального повышающего коэффициента - до 2.</w:t>
      </w:r>
      <w:r w:rsidR="00FA513E">
        <w:rPr>
          <w:rFonts w:ascii="Times New Roman" w:hAnsi="Times New Roman" w:cs="Times New Roman"/>
          <w:sz w:val="28"/>
          <w:szCs w:val="28"/>
        </w:rPr>
        <w:t xml:space="preserve">  </w:t>
      </w:r>
      <w:r w:rsidR="00FA513E" w:rsidRPr="00FA513E">
        <w:rPr>
          <w:rFonts w:ascii="Times New Roman" w:hAnsi="Times New Roman" w:cs="Times New Roman"/>
          <w:sz w:val="28"/>
          <w:szCs w:val="28"/>
        </w:rPr>
        <w:t xml:space="preserve"> </w:t>
      </w:r>
      <w:bookmarkStart w:id="9" w:name="sub_25"/>
    </w:p>
    <w:p w:rsidR="00521E04" w:rsidRPr="00B1693C" w:rsidRDefault="00521E04" w:rsidP="00B97C86">
      <w:pPr>
        <w:pStyle w:val="aa"/>
        <w:tabs>
          <w:tab w:val="left" w:pos="11199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693C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B1693C">
        <w:rPr>
          <w:rFonts w:ascii="Times New Roman" w:hAnsi="Times New Roman" w:cs="Times New Roman"/>
          <w:sz w:val="28"/>
          <w:szCs w:val="28"/>
        </w:rPr>
        <w:t>5</w:t>
      </w:r>
      <w:r w:rsidRPr="00B1693C">
        <w:rPr>
          <w:rFonts w:ascii="Times New Roman" w:hAnsi="Times New Roman" w:cs="Times New Roman"/>
          <w:sz w:val="28"/>
          <w:szCs w:val="28"/>
        </w:rPr>
        <w:t>.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работ.</w:t>
      </w:r>
    </w:p>
    <w:p w:rsidR="00521E04" w:rsidRPr="005B74FA" w:rsidRDefault="00521E04" w:rsidP="00B97C86">
      <w:pPr>
        <w:pStyle w:val="aa"/>
        <w:tabs>
          <w:tab w:val="left" w:pos="11199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0" w:name="sub_26"/>
      <w:bookmarkEnd w:id="9"/>
      <w:r w:rsidRPr="005B74FA">
        <w:rPr>
          <w:rFonts w:ascii="Times New Roman" w:hAnsi="Times New Roman" w:cs="Times New Roman"/>
          <w:sz w:val="28"/>
          <w:szCs w:val="28"/>
        </w:rPr>
        <w:t>2.</w:t>
      </w:r>
      <w:r w:rsidR="00B1693C">
        <w:rPr>
          <w:rFonts w:ascii="Times New Roman" w:hAnsi="Times New Roman" w:cs="Times New Roman"/>
          <w:sz w:val="28"/>
          <w:szCs w:val="28"/>
        </w:rPr>
        <w:t>6</w:t>
      </w:r>
      <w:r w:rsidRPr="005B74FA">
        <w:rPr>
          <w:rFonts w:ascii="Times New Roman" w:hAnsi="Times New Roman" w:cs="Times New Roman"/>
          <w:sz w:val="28"/>
          <w:szCs w:val="28"/>
        </w:rPr>
        <w:t xml:space="preserve">. С учетом условий труда работникам учреждений устанавливаются выплаты компенсационного характера, предусмотренные </w:t>
      </w:r>
      <w:hyperlink w:anchor="sub_1300" w:history="1">
        <w:r w:rsidRPr="005B74FA">
          <w:rPr>
            <w:rStyle w:val="ac"/>
            <w:rFonts w:ascii="Times New Roman" w:hAnsi="Times New Roman"/>
            <w:color w:val="auto"/>
            <w:sz w:val="28"/>
            <w:szCs w:val="28"/>
          </w:rPr>
          <w:t xml:space="preserve">разделом </w:t>
        </w:r>
        <w:r w:rsidR="00411BC3" w:rsidRPr="005B74FA">
          <w:rPr>
            <w:rStyle w:val="ac"/>
            <w:rFonts w:ascii="Times New Roman" w:hAnsi="Times New Roman"/>
            <w:color w:val="auto"/>
            <w:sz w:val="28"/>
            <w:szCs w:val="28"/>
          </w:rPr>
          <w:t>IV</w:t>
        </w:r>
        <w:r w:rsidR="00411BC3" w:rsidRPr="005B74FA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  <w:r w:rsidRPr="005B74FA"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:rsidR="00521E04" w:rsidRPr="005B74FA" w:rsidRDefault="00521E04" w:rsidP="00B97C86">
      <w:pPr>
        <w:pStyle w:val="aa"/>
        <w:tabs>
          <w:tab w:val="left" w:pos="11199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1" w:name="sub_27"/>
      <w:bookmarkEnd w:id="10"/>
      <w:r w:rsidRPr="005B74FA">
        <w:rPr>
          <w:rFonts w:ascii="Times New Roman" w:hAnsi="Times New Roman" w:cs="Times New Roman"/>
          <w:sz w:val="28"/>
          <w:szCs w:val="28"/>
        </w:rPr>
        <w:t>2.</w:t>
      </w:r>
      <w:r w:rsidR="00B1693C">
        <w:rPr>
          <w:rFonts w:ascii="Times New Roman" w:hAnsi="Times New Roman" w:cs="Times New Roman"/>
          <w:sz w:val="28"/>
          <w:szCs w:val="28"/>
        </w:rPr>
        <w:t>7</w:t>
      </w:r>
      <w:r w:rsidRPr="005B74FA">
        <w:rPr>
          <w:rFonts w:ascii="Times New Roman" w:hAnsi="Times New Roman" w:cs="Times New Roman"/>
          <w:sz w:val="28"/>
          <w:szCs w:val="28"/>
        </w:rPr>
        <w:t xml:space="preserve">. Выплаты стимулирующего характера работникам учреждений устанавливаются в соответствии с </w:t>
      </w:r>
      <w:hyperlink w:anchor="sub_1400" w:history="1">
        <w:r w:rsidR="007059D8" w:rsidRPr="005B74FA">
          <w:rPr>
            <w:rStyle w:val="ac"/>
            <w:rFonts w:ascii="Times New Roman" w:hAnsi="Times New Roman"/>
            <w:color w:val="auto"/>
            <w:sz w:val="28"/>
            <w:szCs w:val="28"/>
          </w:rPr>
          <w:t xml:space="preserve">разделом </w:t>
        </w:r>
        <w:r w:rsidRPr="005B74FA">
          <w:rPr>
            <w:rStyle w:val="ac"/>
            <w:rFonts w:ascii="Times New Roman" w:hAnsi="Times New Roman"/>
            <w:color w:val="auto"/>
            <w:sz w:val="28"/>
            <w:szCs w:val="28"/>
          </w:rPr>
          <w:t>V</w:t>
        </w:r>
      </w:hyperlink>
      <w:r w:rsidRPr="005B74FA"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:rsidR="00E81D88" w:rsidRPr="005B74FA" w:rsidRDefault="00411BC3" w:rsidP="00B97C86">
      <w:pPr>
        <w:pStyle w:val="40"/>
        <w:shd w:val="clear" w:color="auto" w:fill="auto"/>
        <w:tabs>
          <w:tab w:val="left" w:pos="11199"/>
        </w:tabs>
        <w:spacing w:after="188" w:line="283" w:lineRule="exact"/>
        <w:ind w:left="1701" w:firstLine="567"/>
        <w:rPr>
          <w:sz w:val="28"/>
          <w:szCs w:val="28"/>
        </w:rPr>
      </w:pPr>
      <w:bookmarkStart w:id="12" w:name="bookmark0"/>
      <w:bookmarkEnd w:id="11"/>
      <w:r w:rsidRPr="005B74FA">
        <w:rPr>
          <w:sz w:val="28"/>
          <w:szCs w:val="28"/>
          <w:lang w:val="en-US"/>
        </w:rPr>
        <w:t>III</w:t>
      </w:r>
      <w:r w:rsidR="00F81AE2" w:rsidRPr="005B74FA">
        <w:rPr>
          <w:sz w:val="28"/>
          <w:szCs w:val="28"/>
        </w:rPr>
        <w:t>. Профессиональные квалификационные группы должностей и профессий, размеры должностных окладов и ставок заработной платы</w:t>
      </w:r>
      <w:bookmarkEnd w:id="12"/>
    </w:p>
    <w:p w:rsidR="002978D1" w:rsidRPr="005B74FA" w:rsidRDefault="00D13D45" w:rsidP="00B97C86">
      <w:pPr>
        <w:pStyle w:val="aa"/>
        <w:shd w:val="clear" w:color="auto" w:fill="FFFFFF"/>
        <w:tabs>
          <w:tab w:val="left" w:pos="11199"/>
        </w:tabs>
        <w:spacing w:before="240" w:after="240" w:line="240" w:lineRule="auto"/>
        <w:ind w:left="1701"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B74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Оплата труда работников учреждения устанавливается с учетом:</w:t>
      </w:r>
      <w:r w:rsidRPr="005B74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74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Единого тарифно-квалификационного справочника работ и профессий рабочих;</w:t>
      </w:r>
      <w:r w:rsidR="002978D1" w:rsidRPr="005B74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F81AE2" w:rsidRPr="005B74FA" w:rsidRDefault="00F81AE2" w:rsidP="00B97C86">
      <w:pPr>
        <w:pStyle w:val="aa"/>
        <w:shd w:val="clear" w:color="auto" w:fill="FFFFFF"/>
        <w:tabs>
          <w:tab w:val="left" w:pos="11199"/>
        </w:tabs>
        <w:spacing w:before="240" w:after="24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B74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согласно </w:t>
      </w:r>
      <w:hyperlink r:id="rId10" w:history="1">
        <w:r w:rsidR="00521E04" w:rsidRPr="005B74FA">
          <w:rPr>
            <w:rStyle w:val="ac"/>
            <w:rFonts w:ascii="Times New Roman" w:hAnsi="Times New Roman"/>
            <w:bCs/>
            <w:color w:val="auto"/>
            <w:sz w:val="28"/>
            <w:szCs w:val="28"/>
          </w:rPr>
          <w:t>Постановление Правительства Чеченской Республики от 29 декабря 2015 г. N 246 "Об утверждении Положения об оплате труда работников государственных учреждений Чеченской Республики, осуществляющих деятельность в сфере физической культуры и спорта"</w:t>
        </w:r>
      </w:hyperlink>
      <w:r w:rsidRPr="005B74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5B74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</w:t>
      </w:r>
    </w:p>
    <w:p w:rsidR="00F81AE2" w:rsidRPr="005B74FA" w:rsidRDefault="00F81AE2" w:rsidP="00B97C86">
      <w:pPr>
        <w:pStyle w:val="aa"/>
        <w:shd w:val="clear" w:color="auto" w:fill="FFFFFF"/>
        <w:tabs>
          <w:tab w:val="left" w:pos="11199"/>
        </w:tabs>
        <w:spacing w:before="240" w:after="240" w:line="240" w:lineRule="auto"/>
        <w:ind w:left="170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978D1" w:rsidRPr="005B74FA" w:rsidRDefault="002978D1" w:rsidP="00B97C86">
      <w:pPr>
        <w:pStyle w:val="1"/>
        <w:tabs>
          <w:tab w:val="left" w:pos="11199"/>
        </w:tabs>
        <w:ind w:left="1701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Базовые размеры должностных окладов по профессиональным квалификационным группам должностей работников физической культуры и спорта</w:t>
      </w:r>
    </w:p>
    <w:p w:rsidR="002978D1" w:rsidRPr="005B74FA" w:rsidRDefault="002978D1" w:rsidP="002978D1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98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4253"/>
        <w:gridCol w:w="2268"/>
      </w:tblGrid>
      <w:tr w:rsidR="002978D1" w:rsidRPr="005B74FA" w:rsidTr="00B97C86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Квалификационный уровень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Должности, отнесенные к квалификационным уровням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78D1" w:rsidRPr="005B74FA" w:rsidRDefault="002978D1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Базовый размер должностного оклада, (рублей)</w:t>
            </w:r>
          </w:p>
        </w:tc>
      </w:tr>
      <w:tr w:rsidR="002978D1" w:rsidRPr="005B74FA" w:rsidTr="00B97C86">
        <w:tc>
          <w:tcPr>
            <w:tcW w:w="949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978D1" w:rsidRPr="005B74FA" w:rsidRDefault="002978D1" w:rsidP="00B1693C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Профессиональная квалификационная группа должностей работников физической культуры и спорта первого уровня</w:t>
            </w:r>
          </w:p>
        </w:tc>
      </w:tr>
      <w:tr w:rsidR="002978D1" w:rsidRPr="005B74FA" w:rsidTr="00B97C86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Дежурный по спортивному залу; сопровождающий спортсмена-инвалида первой группы инвалидности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78D1" w:rsidRPr="005B74FA" w:rsidRDefault="00D13796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8355</w:t>
            </w:r>
          </w:p>
        </w:tc>
      </w:tr>
      <w:tr w:rsidR="002978D1" w:rsidRPr="005B74FA" w:rsidTr="00B97C86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Спортивный судья; спортсмен; спортсмен-ведущий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78D1" w:rsidRPr="005B74FA" w:rsidRDefault="00D13796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8976</w:t>
            </w:r>
          </w:p>
        </w:tc>
      </w:tr>
      <w:tr w:rsidR="002978D1" w:rsidRPr="005B74FA" w:rsidTr="00B97C86">
        <w:tc>
          <w:tcPr>
            <w:tcW w:w="949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978D1" w:rsidRPr="005B74FA" w:rsidRDefault="002978D1" w:rsidP="00B1693C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Профессиональная квалификационная группа должностей работников физической культуры и спорта второго уровня</w:t>
            </w:r>
          </w:p>
        </w:tc>
      </w:tr>
      <w:tr w:rsidR="002978D1" w:rsidRPr="005B74FA" w:rsidTr="00B97C86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по адаптивной физической культуре; инструктор по спорту; тренер-наездник лошадей; техник по эксплуатации и ремонту </w:t>
            </w:r>
            <w:r w:rsidRPr="005B74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спортивной техники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78D1" w:rsidRPr="005B74FA" w:rsidRDefault="002978D1" w:rsidP="00D1379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  <w:r w:rsidR="00D13796">
              <w:rPr>
                <w:rFonts w:ascii="Times New Roman" w:hAnsi="Times New Roman" w:cs="Times New Roman"/>
                <w:sz w:val="28"/>
                <w:szCs w:val="28"/>
              </w:rPr>
              <w:t>976</w:t>
            </w:r>
          </w:p>
        </w:tc>
      </w:tr>
      <w:tr w:rsidR="002978D1" w:rsidRPr="005B74FA" w:rsidTr="00B97C86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квалификационный уровень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Администратор тренировочного процесса; инструктор-методист по адаптивной физической культуре; инструктор-методист физкультурно-спортивных организаций; тренер; тренер-преподаватель по адаптивной физической культуре; хореограф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78D1" w:rsidRPr="005B74FA" w:rsidRDefault="00AF668B" w:rsidP="00D1379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D13796">
              <w:rPr>
                <w:rFonts w:ascii="Times New Roman" w:hAnsi="Times New Roman" w:cs="Times New Roman"/>
                <w:sz w:val="28"/>
                <w:szCs w:val="28"/>
              </w:rPr>
              <w:t>977</w:t>
            </w:r>
          </w:p>
        </w:tc>
      </w:tr>
      <w:tr w:rsidR="002978D1" w:rsidRPr="005B74FA" w:rsidTr="00B97C86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3 квалификационный уровень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Начальник</w:t>
            </w:r>
            <w:r w:rsidR="00AF668B">
              <w:rPr>
                <w:rFonts w:ascii="Times New Roman" w:hAnsi="Times New Roman" w:cs="Times New Roman"/>
                <w:sz w:val="28"/>
                <w:szCs w:val="28"/>
              </w:rPr>
              <w:t xml:space="preserve"> водной станций, начальник</w:t>
            </w: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 xml:space="preserve"> клуба (спортивного спортивно-технического, стрелково-спортивного); начальник мастерской по ремонту спортивной техники и снаряжения; специалист по подготовке спортивного инвентаря; старшие: инструктор-методист по адаптивной физической культуре, инструктор-методист физкультурно-спортивных организаций, тренер-преподаватель по адаптивной физической культуре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78D1" w:rsidRPr="005B74FA" w:rsidRDefault="00D13796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12977</w:t>
            </w:r>
          </w:p>
        </w:tc>
      </w:tr>
      <w:tr w:rsidR="00AF668B" w:rsidRPr="005B74FA" w:rsidTr="00B97C86">
        <w:tc>
          <w:tcPr>
            <w:tcW w:w="949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F668B" w:rsidRPr="005B74FA" w:rsidRDefault="00AF668B" w:rsidP="00AF668B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Профессиональная квалификационная группа должностей работников физической культуры и спорта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третьего</w:t>
            </w: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 xml:space="preserve"> уровня</w:t>
            </w:r>
          </w:p>
        </w:tc>
      </w:tr>
      <w:tr w:rsidR="00AF668B" w:rsidRPr="005B74FA" w:rsidTr="00B97C86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68B" w:rsidRPr="00AF668B" w:rsidRDefault="00AF668B" w:rsidP="00375B3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AF668B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68B" w:rsidRPr="00AF668B" w:rsidRDefault="00AF668B" w:rsidP="00AF668B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F668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Специалист спортивной сборной команды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AF668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Чеченской Республики (по виду спорта); тренер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AF668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спортивной сборной команды Чеченской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F668B">
              <w:rPr>
                <w:rFonts w:ascii="Times New Roman" w:hAnsi="Times New Roman" w:cs="Times New Roman"/>
                <w:sz w:val="28"/>
                <w:szCs w:val="28"/>
              </w:rPr>
              <w:t>Республики (по виду спорта)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668B" w:rsidRPr="00AF668B" w:rsidRDefault="00D13796" w:rsidP="00375B3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12977</w:t>
            </w:r>
          </w:p>
        </w:tc>
      </w:tr>
      <w:tr w:rsidR="00AF668B" w:rsidRPr="005B74FA" w:rsidTr="00B97C86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68B" w:rsidRPr="00AF668B" w:rsidRDefault="00AF668B" w:rsidP="00375B3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AF668B"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68B" w:rsidRPr="00AF668B" w:rsidRDefault="00AF668B" w:rsidP="00AF668B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F668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Старший тренер спортивной сборной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команды </w:t>
            </w:r>
            <w:r w:rsidRPr="00AF668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Чеченской Республики (по виду спорта)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668B" w:rsidRPr="00AF668B" w:rsidRDefault="00D13796" w:rsidP="00375B3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13068</w:t>
            </w:r>
          </w:p>
        </w:tc>
      </w:tr>
      <w:tr w:rsidR="00AF668B" w:rsidRPr="005B74FA" w:rsidTr="00B97C86">
        <w:tc>
          <w:tcPr>
            <w:tcW w:w="949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F668B" w:rsidRPr="00AF668B" w:rsidRDefault="00AF668B" w:rsidP="00AF668B">
            <w:pPr>
              <w:pStyle w:val="ae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6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Профессиональная квалификационная группа должностей работников физической культуры и спорта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четвертого</w:t>
            </w:r>
            <w:r w:rsidRPr="00AF66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уровня</w:t>
            </w:r>
          </w:p>
        </w:tc>
      </w:tr>
      <w:tr w:rsidR="00AF668B" w:rsidRPr="005B74FA" w:rsidTr="00B97C86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68B" w:rsidRPr="005B74FA" w:rsidRDefault="00AF668B" w:rsidP="00375B3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68B" w:rsidRPr="00375B3F" w:rsidRDefault="00AF668B" w:rsidP="00375B3F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8"/>
                <w:szCs w:val="22"/>
              </w:rPr>
            </w:pPr>
            <w:r w:rsidRPr="00375B3F">
              <w:rPr>
                <w:rFonts w:ascii="Times New Roman" w:hAnsi="Times New Roman" w:cs="Times New Roman"/>
                <w:color w:val="auto"/>
                <w:sz w:val="28"/>
                <w:szCs w:val="22"/>
              </w:rPr>
              <w:t>Главный тренер спортивной сборной команды</w:t>
            </w:r>
            <w:r w:rsidR="00375B3F">
              <w:rPr>
                <w:rFonts w:ascii="Times New Roman" w:hAnsi="Times New Roman" w:cs="Times New Roman"/>
                <w:color w:val="auto"/>
                <w:sz w:val="28"/>
                <w:szCs w:val="22"/>
              </w:rPr>
              <w:t xml:space="preserve"> </w:t>
            </w:r>
            <w:r w:rsidRPr="00375B3F">
              <w:rPr>
                <w:rFonts w:ascii="Times New Roman" w:hAnsi="Times New Roman" w:cs="Times New Roman"/>
                <w:color w:val="auto"/>
                <w:sz w:val="28"/>
                <w:szCs w:val="22"/>
              </w:rPr>
              <w:t>Чеченской Республики (по виду спорта)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668B" w:rsidRPr="00375B3F" w:rsidRDefault="00D13796" w:rsidP="00375B3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2"/>
              </w:rPr>
              <w:t>13175</w:t>
            </w:r>
          </w:p>
        </w:tc>
      </w:tr>
    </w:tbl>
    <w:p w:rsidR="00375B3F" w:rsidRDefault="00375B3F" w:rsidP="001A1915">
      <w:pPr>
        <w:pStyle w:val="1"/>
        <w:jc w:val="left"/>
        <w:rPr>
          <w:rFonts w:ascii="Times New Roman" w:hAnsi="Times New Roman" w:cs="Times New Roman"/>
          <w:sz w:val="28"/>
          <w:szCs w:val="28"/>
        </w:rPr>
      </w:pPr>
    </w:p>
    <w:p w:rsidR="002978D1" w:rsidRPr="005B74FA" w:rsidRDefault="002978D1" w:rsidP="00B97C86">
      <w:pPr>
        <w:pStyle w:val="1"/>
        <w:ind w:left="1701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 xml:space="preserve">Базовые размеры должностных окладов по профессиональным </w:t>
      </w:r>
      <w:r w:rsidRPr="005B74FA">
        <w:rPr>
          <w:rFonts w:ascii="Times New Roman" w:hAnsi="Times New Roman" w:cs="Times New Roman"/>
          <w:sz w:val="28"/>
          <w:szCs w:val="28"/>
        </w:rPr>
        <w:lastRenderedPageBreak/>
        <w:t>квалификационным группам должностей руководителей структурных подразделений</w:t>
      </w:r>
    </w:p>
    <w:p w:rsidR="002978D1" w:rsidRPr="005B74FA" w:rsidRDefault="002978D1" w:rsidP="002978D1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98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4253"/>
        <w:gridCol w:w="2268"/>
      </w:tblGrid>
      <w:tr w:rsidR="002978D1" w:rsidRPr="005B74FA" w:rsidTr="001A1915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Квалификационный уровень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Должности, отнесенные к квалификационным уровням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78D1" w:rsidRPr="005B74FA" w:rsidRDefault="002978D1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Базовый размер должностного оклада, (рублей)</w:t>
            </w:r>
          </w:p>
        </w:tc>
      </w:tr>
      <w:tr w:rsidR="002978D1" w:rsidRPr="005B74FA" w:rsidTr="001A1915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Заведующий (начальник) структурным подразделением: кабинетом, лабораторией, отделом, отделением, сектором, учебно-консультационным пунктом, учебной (учебно-производственной) мастерской</w:t>
            </w:r>
            <w:hyperlink w:anchor="sub_211" w:history="1">
              <w:r w:rsidRPr="005B74FA">
                <w:rPr>
                  <w:rStyle w:val="ac"/>
                  <w:rFonts w:ascii="Times New Roman" w:hAnsi="Times New Roman"/>
                  <w:sz w:val="28"/>
                  <w:szCs w:val="28"/>
                </w:rPr>
                <w:t>*</w:t>
              </w:r>
            </w:hyperlink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78D1" w:rsidRPr="005B74FA" w:rsidRDefault="00D13796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8355</w:t>
            </w:r>
          </w:p>
        </w:tc>
      </w:tr>
      <w:tr w:rsidR="002978D1" w:rsidRPr="005B74FA" w:rsidTr="001A1915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Заведующий (начальник) обособленным структурным подразделением; начальник (заведующий, директор, руководитель, управляющий): кабинета, лаборатории, отдела, отделения, сектора, учебно-консультационного пункта, учебной (учебно-производственной) мастерской, учебного хозяйства и других структурных подразделений учреждения (подразделения).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78D1" w:rsidRPr="005B74FA" w:rsidRDefault="00D13796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8355</w:t>
            </w:r>
          </w:p>
        </w:tc>
      </w:tr>
      <w:tr w:rsidR="002978D1" w:rsidRPr="005B74FA" w:rsidTr="001A1915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3 квалификационный уровень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Начальник (заведующий, директор, руководитель, управляющий) обособленного структурного подразделения учреждения (подразделения).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78D1" w:rsidRPr="005B74FA" w:rsidRDefault="00375B3F" w:rsidP="00D1379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D13796">
              <w:rPr>
                <w:rFonts w:ascii="Times New Roman" w:hAnsi="Times New Roman" w:cs="Times New Roman"/>
                <w:sz w:val="28"/>
                <w:szCs w:val="28"/>
              </w:rPr>
              <w:t>977</w:t>
            </w:r>
          </w:p>
        </w:tc>
      </w:tr>
    </w:tbl>
    <w:p w:rsidR="002978D1" w:rsidRPr="005B74FA" w:rsidRDefault="002978D1" w:rsidP="002978D1">
      <w:pPr>
        <w:rPr>
          <w:rFonts w:ascii="Times New Roman" w:hAnsi="Times New Roman" w:cs="Times New Roman"/>
          <w:sz w:val="28"/>
          <w:szCs w:val="28"/>
        </w:rPr>
      </w:pPr>
    </w:p>
    <w:p w:rsidR="00F81AE2" w:rsidRDefault="002978D1" w:rsidP="001A1915">
      <w:pPr>
        <w:ind w:left="1701"/>
        <w:rPr>
          <w:rFonts w:ascii="Times New Roman" w:hAnsi="Times New Roman" w:cs="Times New Roman"/>
          <w:sz w:val="28"/>
          <w:szCs w:val="28"/>
        </w:rPr>
      </w:pPr>
      <w:bookmarkStart w:id="13" w:name="sub_211"/>
      <w:r w:rsidRPr="005B74FA">
        <w:rPr>
          <w:rFonts w:ascii="Times New Roman" w:hAnsi="Times New Roman" w:cs="Times New Roman"/>
          <w:sz w:val="28"/>
          <w:szCs w:val="28"/>
        </w:rPr>
        <w:t>* Кроме должностей руководителей структурных подразделений, отнесенных ко 2 квалификационному уровню.</w:t>
      </w:r>
      <w:bookmarkEnd w:id="13"/>
    </w:p>
    <w:p w:rsidR="001A1915" w:rsidRPr="001A1915" w:rsidRDefault="001A1915" w:rsidP="001A1915">
      <w:pPr>
        <w:ind w:left="1701"/>
        <w:rPr>
          <w:rFonts w:ascii="Times New Roman" w:hAnsi="Times New Roman" w:cs="Times New Roman"/>
          <w:sz w:val="28"/>
          <w:szCs w:val="28"/>
        </w:rPr>
      </w:pPr>
    </w:p>
    <w:p w:rsidR="002978D1" w:rsidRPr="005B74FA" w:rsidRDefault="002978D1" w:rsidP="001A1915">
      <w:pPr>
        <w:pStyle w:val="1"/>
        <w:ind w:left="1701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Базовые размеры должностных окладов по профессиональным квалификационным группам "Общеотраслевые должности служащих"</w:t>
      </w:r>
    </w:p>
    <w:p w:rsidR="002978D1" w:rsidRPr="005B74FA" w:rsidRDefault="002978D1" w:rsidP="002978D1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98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4253"/>
        <w:gridCol w:w="2268"/>
      </w:tblGrid>
      <w:tr w:rsidR="002978D1" w:rsidRPr="005B74FA" w:rsidTr="001A1915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Квалификационный уровень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Должности, отнесенные к квалификационным уровням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78D1" w:rsidRPr="005B74FA" w:rsidRDefault="002978D1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Базовый размер должностного оклада, (рублей)</w:t>
            </w:r>
          </w:p>
        </w:tc>
      </w:tr>
      <w:tr w:rsidR="002978D1" w:rsidRPr="005B74FA" w:rsidTr="001A1915">
        <w:tc>
          <w:tcPr>
            <w:tcW w:w="949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978D1" w:rsidRPr="005B74FA" w:rsidRDefault="002978D1" w:rsidP="00B1693C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Профессиональная квалификационная группа "Общеотраслевые должности служащих первого уровня"</w:t>
            </w:r>
          </w:p>
        </w:tc>
      </w:tr>
      <w:tr w:rsidR="002978D1" w:rsidRPr="005B74FA" w:rsidTr="001A1915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квалификационный уровень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Агент; агент по закупкам; агент по снабжению; агент рекламный; архивариус; дежурный (по выдаче справок, залу, этажу гостиницы, комнате отдыха водителей автомобилей, общежитию и др.); дежурный бюро пропусков; делопроизводитель; инспектор по учету; кассир; комендант; секретарь; секретарь-машинистка; экспедитор; экспедитор по перевозке грузов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78D1" w:rsidRPr="005B74FA" w:rsidRDefault="00375B3F" w:rsidP="000168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168BD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</w:p>
        </w:tc>
      </w:tr>
      <w:tr w:rsidR="002978D1" w:rsidRPr="005B74FA" w:rsidTr="001A1915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Должности служащих первого квалификационного уровня, по которым может устанавливаться производное должностное наименование "старший"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78D1" w:rsidRPr="005B74FA" w:rsidRDefault="00375B3F" w:rsidP="000168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168BD">
              <w:rPr>
                <w:rFonts w:ascii="Times New Roman" w:hAnsi="Times New Roman" w:cs="Times New Roman"/>
                <w:sz w:val="28"/>
                <w:szCs w:val="28"/>
              </w:rPr>
              <w:t>712</w:t>
            </w:r>
          </w:p>
        </w:tc>
      </w:tr>
      <w:tr w:rsidR="002978D1" w:rsidRPr="005B74FA" w:rsidTr="001A1915">
        <w:tc>
          <w:tcPr>
            <w:tcW w:w="949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978D1" w:rsidRPr="005B74FA" w:rsidRDefault="002978D1" w:rsidP="00B1693C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Профессиональная квалификационная группа "Общеотраслевые должности служащих второго уровня"</w:t>
            </w:r>
          </w:p>
        </w:tc>
      </w:tr>
      <w:tr w:rsidR="002978D1" w:rsidRPr="005B74FA" w:rsidTr="001A1915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Администратор; инспектор по кадрам; лаборант; секретарь незрячего специалиста; секретарь руководителя; техник; техник-лаборант; техник по защите информации; техник по инструменту; техник по планированию; техник по труду; техник-программист; техник-технолог; художник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78D1" w:rsidRPr="005B74FA" w:rsidRDefault="000168BD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8140</w:t>
            </w:r>
          </w:p>
        </w:tc>
      </w:tr>
      <w:tr w:rsidR="002978D1" w:rsidRPr="005B74FA" w:rsidTr="001A1915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Заведующий архивом; заведующий бюро пропусков; заведующий камерой хранения; заведующий канцелярией; заведующий комнатой отдыха; заведующий складом; заведующий фотолабораторией; заведующий хозяйством;</w:t>
            </w:r>
          </w:p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 xml:space="preserve">Должности служащих первого квалификационного уровня, по которым устанавливается производное должностное наименование "старший". Должности служащих первого </w:t>
            </w:r>
            <w:r w:rsidRPr="005B74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квалификационного уровня, по которым устанавливается II внутри</w:t>
            </w:r>
            <w:r w:rsidR="00375B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должностная категория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78D1" w:rsidRPr="005B74FA" w:rsidRDefault="000168BD" w:rsidP="005369B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824</w:t>
            </w:r>
            <w:r w:rsidR="005369B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978D1" w:rsidRPr="005B74FA" w:rsidTr="001A1915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квалификационный уровень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Заведующий жилым корпусом пансионата (гостиницы); заведующий общежитием; заведующий производством (шеф-повар); заведующий столовой; начальник хозяйственного отдела; включая старшего.</w:t>
            </w:r>
          </w:p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Должности служащих первого квалификационного уровня, по которым устанавливается I внутри</w:t>
            </w:r>
            <w:r w:rsidR="00375B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должностная категория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78D1" w:rsidRPr="005B74FA" w:rsidRDefault="000168BD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8355</w:t>
            </w:r>
          </w:p>
        </w:tc>
      </w:tr>
      <w:tr w:rsidR="002978D1" w:rsidRPr="005B74FA" w:rsidTr="001A1915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4 квалификационный уровень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Мастер участка (включая старшего); механик</w:t>
            </w:r>
          </w:p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Должности служащих первого квалификационного уровня, по которым может устанавливаться производное должностное наименование "ведущий"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78D1" w:rsidRPr="005B74FA" w:rsidRDefault="002A2FCD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8355</w:t>
            </w:r>
          </w:p>
        </w:tc>
      </w:tr>
      <w:tr w:rsidR="002978D1" w:rsidRPr="005B74FA" w:rsidTr="001A1915">
        <w:tc>
          <w:tcPr>
            <w:tcW w:w="949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978D1" w:rsidRPr="005B74FA" w:rsidRDefault="002978D1" w:rsidP="00B1693C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Профессиональная квалификационная группа "Общеотраслевые должности служащих третьего уровня"</w:t>
            </w:r>
          </w:p>
        </w:tc>
      </w:tr>
      <w:tr w:rsidR="002978D1" w:rsidRPr="005B74FA" w:rsidTr="001A1915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B3F" w:rsidRPr="00375B3F" w:rsidRDefault="00375B3F" w:rsidP="00375B3F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75B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Аналитик; бухгалтер; документовед; инженер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; </w:t>
            </w:r>
            <w:r w:rsidRPr="00375B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инженер по защите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375B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информации; инженер по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375B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комплектации оборудования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; </w:t>
            </w:r>
            <w:r w:rsidRPr="00375B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инженер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</w:t>
            </w:r>
            <w:r w:rsidRPr="00375B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программист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375B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(программист); инженер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</w:t>
            </w:r>
            <w:r w:rsidRPr="00375B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технолог (технолог); инженер-электроник</w:t>
            </w:r>
          </w:p>
          <w:p w:rsidR="00375B3F" w:rsidRPr="00375B3F" w:rsidRDefault="00375B3F" w:rsidP="00375B3F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75B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(электроник); инженер-энергетик (энергетик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); </w:t>
            </w:r>
            <w:r w:rsidRPr="00375B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переводчик; психолог; специалист по защите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375B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информации; специалист по кадрам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; </w:t>
            </w:r>
            <w:r w:rsidRPr="00375B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специалист по связям с общественностью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; </w:t>
            </w:r>
            <w:r w:rsidRPr="00375B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экономист; юрисконсульт и другие должности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375B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служащих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1 </w:t>
            </w:r>
            <w:r w:rsidRPr="00375B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квалификационного уровня в</w:t>
            </w:r>
          </w:p>
          <w:p w:rsidR="002978D1" w:rsidRPr="00375B3F" w:rsidRDefault="00375B3F" w:rsidP="00375B3F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75B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соответствии с квалификационные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375B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группой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375B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общеотраслевых должностей </w:t>
            </w:r>
            <w:r w:rsidRPr="00375B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руководителей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</w:t>
            </w:r>
            <w:r w:rsidRPr="00375B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специалистов и служащих третьего уровня.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78D1" w:rsidRPr="005B74FA" w:rsidRDefault="002A2FCD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8355</w:t>
            </w:r>
          </w:p>
        </w:tc>
      </w:tr>
      <w:tr w:rsidR="002978D1" w:rsidRPr="005B74FA" w:rsidTr="001A1915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квалификационный уровень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Должности служащих первого квалификационного уровня, по которым может устанавливаться II внутри</w:t>
            </w:r>
            <w:r w:rsidR="00375B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должностная категория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78D1" w:rsidRPr="005B74FA" w:rsidRDefault="002A2FCD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8355</w:t>
            </w:r>
          </w:p>
        </w:tc>
      </w:tr>
      <w:tr w:rsidR="002978D1" w:rsidRPr="005B74FA" w:rsidTr="001A1915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3 квалификационный уровень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Должности служащих первого квалификационного уровня, по которым может устанавливаться I внутри</w:t>
            </w:r>
            <w:r w:rsidR="00375B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должностная категория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78D1" w:rsidRPr="005B74FA" w:rsidRDefault="002A2FCD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8462</w:t>
            </w:r>
          </w:p>
        </w:tc>
      </w:tr>
      <w:tr w:rsidR="002978D1" w:rsidRPr="005B74FA" w:rsidTr="001A1915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4 квалификационный уровень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Должности служащих первого квалификационного уровня, по которым может устанавливаться производное должностное наименование "ведущий"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78D1" w:rsidRPr="005B74FA" w:rsidRDefault="002A2FCD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8462</w:t>
            </w:r>
          </w:p>
        </w:tc>
      </w:tr>
      <w:tr w:rsidR="002978D1" w:rsidRPr="005B74FA" w:rsidTr="001A1915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5 квалификационный уровень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Главные специалисты: в отделах, отделениях, лабораториях, мастерских; заместитель главного бухгалтера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78D1" w:rsidRPr="005B74FA" w:rsidRDefault="002A2FCD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8569</w:t>
            </w:r>
          </w:p>
        </w:tc>
      </w:tr>
      <w:tr w:rsidR="002978D1" w:rsidRPr="005B74FA" w:rsidTr="001A1915">
        <w:tc>
          <w:tcPr>
            <w:tcW w:w="949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978D1" w:rsidRPr="005B74FA" w:rsidRDefault="002978D1" w:rsidP="00B1693C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Профессиональная квалификационная группа "Общеотраслевые должности служащих четвертого уровня"</w:t>
            </w:r>
          </w:p>
        </w:tc>
      </w:tr>
      <w:tr w:rsidR="002978D1" w:rsidRPr="005B74FA" w:rsidTr="001A1915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183" w:rsidRPr="00A95183" w:rsidRDefault="00A95183" w:rsidP="00A95183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951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Начальник отдела информации; начальник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A951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отдела кадров (спецотдела и др.); начальник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A951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отдела материально-технического снабжения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; </w:t>
            </w:r>
            <w:r w:rsidRPr="00A951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начальник отдела организации и оплаты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A951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труда; начальник отдела охраны труда;</w:t>
            </w:r>
          </w:p>
          <w:p w:rsidR="00A95183" w:rsidRPr="00A95183" w:rsidRDefault="00A95183" w:rsidP="00A95183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951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начальник планово-экономического отдела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; </w:t>
            </w:r>
            <w:r w:rsidRPr="00A951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начальник технического отдела; начальник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A951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финансового отдела; начальник юридического</w:t>
            </w:r>
          </w:p>
          <w:p w:rsidR="002978D1" w:rsidRPr="00A95183" w:rsidRDefault="00A95183" w:rsidP="00A95183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951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отдела и другие должности служащих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1 </w:t>
            </w:r>
            <w:r w:rsidRPr="00A951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квалификационного уровня в соответствии с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A951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квалификационные группой общеотраслевых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A951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должностей руководителей, специалистов и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A951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служащих четвертого уровня.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78D1" w:rsidRPr="005B74FA" w:rsidRDefault="002A2FCD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8355</w:t>
            </w:r>
          </w:p>
        </w:tc>
      </w:tr>
      <w:tr w:rsidR="002978D1" w:rsidRPr="005B74FA" w:rsidTr="001A1915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Главный</w:t>
            </w:r>
            <w:hyperlink w:anchor="sub_311" w:history="1">
              <w:r w:rsidRPr="00A95183">
                <w:rPr>
                  <w:rStyle w:val="ac"/>
                  <w:rFonts w:ascii="Times New Roman" w:hAnsi="Times New Roman"/>
                  <w:color w:val="auto"/>
                  <w:sz w:val="28"/>
                  <w:szCs w:val="28"/>
                </w:rPr>
                <w:t>*</w:t>
              </w:r>
            </w:hyperlink>
            <w:r w:rsidRPr="005B74FA">
              <w:rPr>
                <w:rFonts w:ascii="Times New Roman" w:hAnsi="Times New Roman" w:cs="Times New Roman"/>
                <w:sz w:val="28"/>
                <w:szCs w:val="28"/>
              </w:rPr>
              <w:t xml:space="preserve"> (аналитик; диспетчер, механик, сварщик, специалист по защите информации, технолог, </w:t>
            </w:r>
            <w:r w:rsidRPr="005B74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эксперт; энергетик)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78D1" w:rsidRPr="005B74FA" w:rsidRDefault="002A2FCD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8355</w:t>
            </w:r>
          </w:p>
        </w:tc>
      </w:tr>
      <w:tr w:rsidR="002978D1" w:rsidRPr="005B74FA" w:rsidTr="001A1915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квалификационный уровень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1" w:rsidRPr="005B74FA" w:rsidRDefault="002978D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Директор (начальник, заведующий) филиала, другого обособленного структурного подразделения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78D1" w:rsidRPr="005B74FA" w:rsidRDefault="002A2FCD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13084</w:t>
            </w:r>
          </w:p>
        </w:tc>
      </w:tr>
    </w:tbl>
    <w:p w:rsidR="002978D1" w:rsidRPr="005B74FA" w:rsidRDefault="002978D1" w:rsidP="002978D1">
      <w:pPr>
        <w:rPr>
          <w:rFonts w:ascii="Times New Roman" w:hAnsi="Times New Roman" w:cs="Times New Roman"/>
          <w:sz w:val="28"/>
          <w:szCs w:val="28"/>
        </w:rPr>
      </w:pPr>
    </w:p>
    <w:p w:rsidR="002978D1" w:rsidRPr="005B74FA" w:rsidRDefault="002978D1" w:rsidP="001A1915">
      <w:pPr>
        <w:ind w:left="1701"/>
        <w:jc w:val="both"/>
        <w:rPr>
          <w:rFonts w:ascii="Times New Roman" w:hAnsi="Times New Roman" w:cs="Times New Roman"/>
          <w:sz w:val="28"/>
          <w:szCs w:val="28"/>
        </w:rPr>
      </w:pPr>
      <w:bookmarkStart w:id="14" w:name="sub_311"/>
      <w:r w:rsidRPr="005B74FA">
        <w:rPr>
          <w:rFonts w:ascii="Times New Roman" w:hAnsi="Times New Roman" w:cs="Times New Roman"/>
          <w:sz w:val="28"/>
          <w:szCs w:val="28"/>
        </w:rPr>
        <w:t>* За исключением случаев, когда должность с наименованием "главный" является составной частью должности руководителя или заместителя руководителя организации либо исполнение функций по должности специалиста с наименованием "главный" возлагается на руководителя или заместителя руководителя организации.</w:t>
      </w:r>
    </w:p>
    <w:bookmarkEnd w:id="14"/>
    <w:p w:rsidR="002978D1" w:rsidRPr="005B74FA" w:rsidRDefault="002978D1" w:rsidP="001A1915">
      <w:pPr>
        <w:ind w:left="1701"/>
        <w:rPr>
          <w:rFonts w:ascii="Times New Roman" w:hAnsi="Times New Roman" w:cs="Times New Roman"/>
          <w:sz w:val="28"/>
          <w:szCs w:val="28"/>
        </w:rPr>
      </w:pPr>
    </w:p>
    <w:p w:rsidR="00D83BFF" w:rsidRPr="005B74FA" w:rsidRDefault="00D83BFF" w:rsidP="001A1915">
      <w:pPr>
        <w:pStyle w:val="1"/>
        <w:ind w:left="1701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Базовые размеры должностных окладов по профессиональным квалификационным группам должностей медицинских и фармацевтических работников</w:t>
      </w:r>
    </w:p>
    <w:p w:rsidR="00D83BFF" w:rsidRPr="005B74FA" w:rsidRDefault="00D83BFF" w:rsidP="00D83BFF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98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4111"/>
        <w:gridCol w:w="2410"/>
      </w:tblGrid>
      <w:tr w:rsidR="00D83BFF" w:rsidRPr="005B74FA" w:rsidTr="001A1915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FF" w:rsidRPr="005B74FA" w:rsidRDefault="00D83BFF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Квалификационный уровень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FF" w:rsidRPr="005B74FA" w:rsidRDefault="00D83BFF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Должности, отнесенные к квалификационным уровням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3BFF" w:rsidRPr="005B74FA" w:rsidRDefault="00D83BFF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Базовый размер должностного оклада, (рублей)</w:t>
            </w:r>
          </w:p>
        </w:tc>
      </w:tr>
      <w:tr w:rsidR="00D83BFF" w:rsidRPr="005B74FA" w:rsidTr="001A1915">
        <w:tc>
          <w:tcPr>
            <w:tcW w:w="949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83BFF" w:rsidRPr="005B74FA" w:rsidRDefault="00D83BFF" w:rsidP="00B1693C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Профессиональная квалификационная группа "Средний медицинский и фармацевтический персонал"</w:t>
            </w:r>
          </w:p>
        </w:tc>
      </w:tr>
      <w:tr w:rsidR="00D83BFF" w:rsidRPr="005B74FA" w:rsidTr="001A1915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FF" w:rsidRPr="005B74FA" w:rsidRDefault="00D83BFF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FF" w:rsidRPr="005B74FA" w:rsidRDefault="00D83BFF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инструктор по лечебной физкультуре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3BFF" w:rsidRPr="005B74FA" w:rsidRDefault="002A2FCD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7894</w:t>
            </w:r>
          </w:p>
        </w:tc>
      </w:tr>
      <w:tr w:rsidR="00D83BFF" w:rsidRPr="005B74FA" w:rsidTr="001A1915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FF" w:rsidRPr="005B74FA" w:rsidRDefault="00D83BFF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FF" w:rsidRPr="005B74FA" w:rsidRDefault="00D83BFF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медицинская сестра диетическая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3BFF" w:rsidRPr="005B74FA" w:rsidRDefault="002A2FCD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8194</w:t>
            </w:r>
          </w:p>
        </w:tc>
      </w:tr>
      <w:tr w:rsidR="00D83BFF" w:rsidRPr="005B74FA" w:rsidTr="001A1915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FF" w:rsidRPr="005B74FA" w:rsidRDefault="00D83BFF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3 квалификационный уровень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FF" w:rsidRPr="005B74FA" w:rsidRDefault="00D83BFF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медицинская сестра по физиотерапии; медицинская сестра по массажу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3BFF" w:rsidRPr="005B74FA" w:rsidRDefault="002A2FCD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8526</w:t>
            </w:r>
          </w:p>
        </w:tc>
      </w:tr>
      <w:tr w:rsidR="00D83BFF" w:rsidRPr="005B74FA" w:rsidTr="001A1915">
        <w:tc>
          <w:tcPr>
            <w:tcW w:w="949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83BFF" w:rsidRPr="005B74FA" w:rsidRDefault="00D83BFF" w:rsidP="00B1693C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Профессиональная квалификационная группа "Врачи и провизоры"</w:t>
            </w:r>
          </w:p>
        </w:tc>
      </w:tr>
      <w:tr w:rsidR="00D83BFF" w:rsidRPr="005B74FA" w:rsidTr="001A1915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FF" w:rsidRPr="005B74FA" w:rsidRDefault="00D83BFF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FF" w:rsidRPr="005B74FA" w:rsidRDefault="00D83BFF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врачи-специалисты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3BFF" w:rsidRPr="005B74FA" w:rsidRDefault="00A95183" w:rsidP="002A2FC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A2FCD">
              <w:rPr>
                <w:rFonts w:ascii="Times New Roman" w:hAnsi="Times New Roman" w:cs="Times New Roman"/>
                <w:sz w:val="28"/>
                <w:szCs w:val="28"/>
              </w:rPr>
              <w:t>3303</w:t>
            </w:r>
          </w:p>
        </w:tc>
      </w:tr>
    </w:tbl>
    <w:p w:rsidR="00D83BFF" w:rsidRPr="005B74FA" w:rsidRDefault="00D83BFF" w:rsidP="00D83BFF">
      <w:pPr>
        <w:rPr>
          <w:rFonts w:ascii="Times New Roman" w:hAnsi="Times New Roman" w:cs="Times New Roman"/>
          <w:sz w:val="28"/>
          <w:szCs w:val="28"/>
        </w:rPr>
      </w:pPr>
    </w:p>
    <w:p w:rsidR="009D7C11" w:rsidRPr="005B74FA" w:rsidRDefault="009D7C11" w:rsidP="001A1915">
      <w:pPr>
        <w:pStyle w:val="1"/>
        <w:ind w:left="1701"/>
        <w:rPr>
          <w:rFonts w:ascii="Times New Roman" w:hAnsi="Times New Roman" w:cs="Times New Roman"/>
          <w:sz w:val="28"/>
          <w:szCs w:val="28"/>
        </w:rPr>
      </w:pPr>
      <w:bookmarkStart w:id="15" w:name="bookmark1"/>
      <w:r w:rsidRPr="005B74FA">
        <w:rPr>
          <w:rFonts w:ascii="Times New Roman" w:hAnsi="Times New Roman" w:cs="Times New Roman"/>
          <w:sz w:val="28"/>
          <w:szCs w:val="28"/>
        </w:rPr>
        <w:t>Базовые размеры окладов рабочих по профессиональным квалификационным группам общеотраслевых профессий рабочих</w:t>
      </w:r>
    </w:p>
    <w:p w:rsidR="009D7C11" w:rsidRPr="005B74FA" w:rsidRDefault="009D7C11" w:rsidP="009D7C11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98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4111"/>
        <w:gridCol w:w="2410"/>
      </w:tblGrid>
      <w:tr w:rsidR="009D7C11" w:rsidRPr="005B74FA" w:rsidTr="001A1915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11" w:rsidRPr="005B74FA" w:rsidRDefault="009D7C11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Квалификационный уровень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11" w:rsidRPr="005B74FA" w:rsidRDefault="009D7C11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Должности, отнесенные к квалификационным уровням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C11" w:rsidRPr="005B74FA" w:rsidRDefault="009D7C11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Базовый размер должностного оклада, (рублей)</w:t>
            </w:r>
          </w:p>
        </w:tc>
      </w:tr>
      <w:tr w:rsidR="009D7C11" w:rsidRPr="005B74FA" w:rsidTr="001A1915">
        <w:tc>
          <w:tcPr>
            <w:tcW w:w="949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D7C11" w:rsidRPr="005B74FA" w:rsidRDefault="009D7C11" w:rsidP="00B1693C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Профессиональная квалификационная группа "Общеотраслевые профессии рабочих первого уровня"</w:t>
            </w:r>
          </w:p>
        </w:tc>
      </w:tr>
      <w:tr w:rsidR="009D7C11" w:rsidRPr="005B74FA" w:rsidTr="001A1915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11" w:rsidRPr="005B74FA" w:rsidRDefault="009D7C1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 xml:space="preserve">1 квалификационный </w:t>
            </w:r>
            <w:r w:rsidRPr="005B74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уровень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11" w:rsidRPr="005B74FA" w:rsidRDefault="009D7C1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гардеробщик; дворник; </w:t>
            </w:r>
            <w:r w:rsidRPr="005B74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оператор котельной; истопник; кастелянша; кладовщик; садовник, сторож (вахтер); уборщик служебных (производственных) помещений; кухонный рабочий; мойщик посуды; прачка; рабочий по комплексному обслуживанию и ремонту зданий и иные наименования профессий рабочих, по которым предусмотрено присвоение 1, 2 и 3 квалификационных разрядов в соответствии с </w:t>
            </w:r>
            <w:hyperlink r:id="rId11" w:history="1">
              <w:r w:rsidRPr="005B74FA">
                <w:rPr>
                  <w:rStyle w:val="ac"/>
                  <w:rFonts w:ascii="Times New Roman" w:hAnsi="Times New Roman"/>
                  <w:color w:val="auto"/>
                  <w:sz w:val="28"/>
                  <w:szCs w:val="28"/>
                </w:rPr>
                <w:t>Единым тарифно-квалификационным справочником</w:t>
              </w:r>
            </w:hyperlink>
            <w:r w:rsidRPr="005B74FA">
              <w:rPr>
                <w:rFonts w:ascii="Times New Roman" w:hAnsi="Times New Roman" w:cs="Times New Roman"/>
                <w:sz w:val="28"/>
                <w:szCs w:val="28"/>
              </w:rPr>
              <w:t xml:space="preserve"> работ и профессий рабочих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C11" w:rsidRPr="005B74FA" w:rsidRDefault="002A2FCD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8355</w:t>
            </w:r>
          </w:p>
        </w:tc>
      </w:tr>
      <w:tr w:rsidR="009D7C11" w:rsidRPr="005B74FA" w:rsidTr="001A1915">
        <w:tc>
          <w:tcPr>
            <w:tcW w:w="949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D7C11" w:rsidRPr="005B74FA" w:rsidRDefault="009D7C11" w:rsidP="00B1693C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Профессиональная квалификационная группа "Общеотраслевые профессии рабочих второго уровня"</w:t>
            </w:r>
          </w:p>
        </w:tc>
      </w:tr>
      <w:tr w:rsidR="009D7C11" w:rsidRPr="005B74FA" w:rsidTr="001A1915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11" w:rsidRPr="005B74FA" w:rsidRDefault="009D7C1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11" w:rsidRPr="005B74FA" w:rsidRDefault="009D7C1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 xml:space="preserve">водитель автомобиля; стекольщик; буфетчик; дежурный по общежитию для образовательных организаций; плотник; слесарь-сантехник; электромонтер; машинист насосных установок; оператор котельной; плотник; иные наименования профессий рабочих, по которым предусмотрено присвоение 4 и 5 квалификационных разрядов в соответствии с </w:t>
            </w:r>
            <w:hyperlink r:id="rId12" w:history="1">
              <w:r w:rsidRPr="005B74FA">
                <w:rPr>
                  <w:rStyle w:val="ac"/>
                  <w:rFonts w:ascii="Times New Roman" w:hAnsi="Times New Roman"/>
                  <w:color w:val="auto"/>
                  <w:sz w:val="28"/>
                  <w:szCs w:val="28"/>
                </w:rPr>
                <w:t>Единым тарифно-квалификационным справочником</w:t>
              </w:r>
            </w:hyperlink>
            <w:r w:rsidRPr="005B74FA">
              <w:rPr>
                <w:rFonts w:ascii="Times New Roman" w:hAnsi="Times New Roman" w:cs="Times New Roman"/>
                <w:sz w:val="28"/>
                <w:szCs w:val="28"/>
              </w:rPr>
              <w:t xml:space="preserve"> работ и профессий рабочих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C11" w:rsidRPr="005B74FA" w:rsidRDefault="002A2FCD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8355</w:t>
            </w:r>
          </w:p>
        </w:tc>
      </w:tr>
      <w:tr w:rsidR="009D7C11" w:rsidRPr="005B74FA" w:rsidTr="001A1915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11" w:rsidRPr="005B74FA" w:rsidRDefault="009D7C1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11" w:rsidRPr="005B74FA" w:rsidRDefault="009D7C11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наименования профессий рабочих, по которым предусмотрено присвоение 6 и 7 квалификационных разрядов в соответствии с </w:t>
            </w:r>
            <w:hyperlink r:id="rId13" w:history="1">
              <w:r w:rsidRPr="005B74FA">
                <w:rPr>
                  <w:rStyle w:val="ac"/>
                  <w:rFonts w:ascii="Times New Roman" w:hAnsi="Times New Roman"/>
                  <w:color w:val="auto"/>
                  <w:sz w:val="28"/>
                  <w:szCs w:val="28"/>
                </w:rPr>
                <w:t>Единым тарифно-квалификационным справочником</w:t>
              </w:r>
            </w:hyperlink>
            <w:r w:rsidRPr="005B74FA">
              <w:rPr>
                <w:rFonts w:ascii="Times New Roman" w:hAnsi="Times New Roman" w:cs="Times New Roman"/>
                <w:sz w:val="28"/>
                <w:szCs w:val="28"/>
              </w:rPr>
              <w:t xml:space="preserve"> работ и профессий рабочих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C11" w:rsidRPr="005B74FA" w:rsidRDefault="002A2FCD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8355</w:t>
            </w:r>
          </w:p>
        </w:tc>
      </w:tr>
    </w:tbl>
    <w:p w:rsidR="00E362AF" w:rsidRPr="00E362AF" w:rsidRDefault="00E362AF" w:rsidP="001A1915">
      <w:pPr>
        <w:pStyle w:val="aa"/>
        <w:shd w:val="clear" w:color="auto" w:fill="FFFFFF"/>
        <w:spacing w:before="240" w:after="240"/>
        <w:ind w:left="17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2AF">
        <w:rPr>
          <w:rFonts w:ascii="Times New Roman" w:hAnsi="Times New Roman" w:cs="Times New Roman"/>
          <w:b/>
          <w:sz w:val="28"/>
          <w:szCs w:val="28"/>
        </w:rPr>
        <w:lastRenderedPageBreak/>
        <w:t>Размеры стимулирующих выплат</w:t>
      </w:r>
    </w:p>
    <w:p w:rsidR="00E362AF" w:rsidRPr="00E362AF" w:rsidRDefault="00E362AF" w:rsidP="001A1915">
      <w:pPr>
        <w:pStyle w:val="aa"/>
        <w:shd w:val="clear" w:color="auto" w:fill="FFFFFF"/>
        <w:spacing w:before="240" w:after="240"/>
        <w:ind w:left="17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2AF">
        <w:rPr>
          <w:rFonts w:ascii="Times New Roman" w:hAnsi="Times New Roman" w:cs="Times New Roman"/>
          <w:b/>
          <w:sz w:val="28"/>
          <w:szCs w:val="28"/>
        </w:rPr>
        <w:t>за обеспечение высококачественного тренировочного процесса,</w:t>
      </w:r>
    </w:p>
    <w:p w:rsidR="00E362AF" w:rsidRPr="00E362AF" w:rsidRDefault="00E362AF" w:rsidP="001A1915">
      <w:pPr>
        <w:pStyle w:val="aa"/>
        <w:shd w:val="clear" w:color="auto" w:fill="FFFFFF"/>
        <w:spacing w:before="240" w:after="240"/>
        <w:ind w:left="17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2AF">
        <w:rPr>
          <w:rFonts w:ascii="Times New Roman" w:hAnsi="Times New Roman" w:cs="Times New Roman"/>
          <w:b/>
          <w:sz w:val="28"/>
          <w:szCs w:val="28"/>
        </w:rPr>
        <w:t>за участие в подготовке не менее 1 года высококвалифицированного спортсмена,</w:t>
      </w:r>
    </w:p>
    <w:p w:rsidR="00E362AF" w:rsidRPr="00E362AF" w:rsidRDefault="00E362AF" w:rsidP="001A1915">
      <w:pPr>
        <w:pStyle w:val="aa"/>
        <w:shd w:val="clear" w:color="auto" w:fill="FFFFFF"/>
        <w:spacing w:before="240" w:after="240"/>
        <w:ind w:left="17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2AF">
        <w:rPr>
          <w:rFonts w:ascii="Times New Roman" w:hAnsi="Times New Roman" w:cs="Times New Roman"/>
          <w:b/>
          <w:sz w:val="28"/>
          <w:szCs w:val="28"/>
        </w:rPr>
        <w:t>показавшего высокие спортивные результаты</w:t>
      </w:r>
    </w:p>
    <w:p w:rsidR="00A95183" w:rsidRDefault="00E362AF" w:rsidP="001A1915">
      <w:pPr>
        <w:pStyle w:val="aa"/>
        <w:shd w:val="clear" w:color="auto" w:fill="FFFFFF"/>
        <w:spacing w:before="240" w:after="240" w:line="240" w:lineRule="auto"/>
        <w:ind w:left="17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2AF">
        <w:rPr>
          <w:rFonts w:ascii="Times New Roman" w:hAnsi="Times New Roman" w:cs="Times New Roman"/>
          <w:b/>
          <w:sz w:val="28"/>
          <w:szCs w:val="28"/>
        </w:rPr>
        <w:t>на официальных спортивных соревнованиях</w:t>
      </w:r>
    </w:p>
    <w:p w:rsidR="00E362AF" w:rsidRDefault="00E362AF" w:rsidP="0056274B">
      <w:pPr>
        <w:pStyle w:val="aa"/>
        <w:shd w:val="clear" w:color="auto" w:fill="FFFFFF"/>
        <w:spacing w:before="240" w:after="240" w:line="240" w:lineRule="auto"/>
        <w:ind w:left="284" w:right="-285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9498" w:type="dxa"/>
        <w:tblInd w:w="1809" w:type="dxa"/>
        <w:tblLook w:val="04A0" w:firstRow="1" w:lastRow="0" w:firstColumn="1" w:lastColumn="0" w:noHBand="0" w:noVBand="1"/>
      </w:tblPr>
      <w:tblGrid>
        <w:gridCol w:w="594"/>
        <w:gridCol w:w="2391"/>
        <w:gridCol w:w="1142"/>
        <w:gridCol w:w="2549"/>
        <w:gridCol w:w="2822"/>
      </w:tblGrid>
      <w:tr w:rsidR="007D61C1" w:rsidTr="001A1915">
        <w:tc>
          <w:tcPr>
            <w:tcW w:w="594" w:type="dxa"/>
          </w:tcPr>
          <w:p w:rsidR="007D61C1" w:rsidRPr="007D61C1" w:rsidRDefault="007D61C1" w:rsidP="007D61C1">
            <w:pPr>
              <w:pStyle w:val="aa"/>
              <w:spacing w:before="240" w:after="24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61C1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391" w:type="dxa"/>
          </w:tcPr>
          <w:p w:rsidR="007D61C1" w:rsidRPr="007D61C1" w:rsidRDefault="007D61C1" w:rsidP="007D61C1">
            <w:pPr>
              <w:pStyle w:val="aa"/>
              <w:spacing w:before="240" w:after="240" w:line="240" w:lineRule="auto"/>
              <w:ind w:left="0" w:right="-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61C1">
              <w:rPr>
                <w:rFonts w:ascii="Times New Roman" w:hAnsi="Times New Roman" w:cs="Times New Roman"/>
                <w:sz w:val="28"/>
                <w:szCs w:val="28"/>
              </w:rPr>
              <w:t>Уровень соревнований, показатели подготовки</w:t>
            </w:r>
          </w:p>
        </w:tc>
        <w:tc>
          <w:tcPr>
            <w:tcW w:w="1142" w:type="dxa"/>
          </w:tcPr>
          <w:p w:rsidR="007D61C1" w:rsidRPr="007D61C1" w:rsidRDefault="007D61C1" w:rsidP="007D61C1">
            <w:pPr>
              <w:pStyle w:val="aa"/>
              <w:spacing w:before="240" w:after="240" w:line="240" w:lineRule="auto"/>
              <w:ind w:left="0" w:righ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61C1">
              <w:rPr>
                <w:rFonts w:ascii="Times New Roman" w:hAnsi="Times New Roman" w:cs="Times New Roman"/>
                <w:sz w:val="28"/>
                <w:szCs w:val="28"/>
              </w:rPr>
              <w:t>Занятое место</w:t>
            </w:r>
          </w:p>
        </w:tc>
        <w:tc>
          <w:tcPr>
            <w:tcW w:w="2549" w:type="dxa"/>
          </w:tcPr>
          <w:p w:rsidR="007D61C1" w:rsidRPr="007D61C1" w:rsidRDefault="007D61C1" w:rsidP="007D61C1">
            <w:pPr>
              <w:pStyle w:val="aa"/>
              <w:spacing w:before="240" w:after="240" w:line="240" w:lineRule="auto"/>
              <w:ind w:left="0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61C1">
              <w:rPr>
                <w:rFonts w:ascii="Times New Roman" w:hAnsi="Times New Roman" w:cs="Times New Roman"/>
                <w:sz w:val="28"/>
                <w:szCs w:val="28"/>
              </w:rPr>
              <w:t>Размеры выплат в процентах от должностного оклада (ставки заработной платы) тренера (тренера-преподавателя по АФК) за подготовку одного спортсмена, команды</w:t>
            </w:r>
          </w:p>
        </w:tc>
        <w:tc>
          <w:tcPr>
            <w:tcW w:w="2822" w:type="dxa"/>
          </w:tcPr>
          <w:p w:rsidR="007D61C1" w:rsidRPr="007D61C1" w:rsidRDefault="007D61C1" w:rsidP="007D61C1">
            <w:pPr>
              <w:pStyle w:val="aa"/>
              <w:spacing w:before="240" w:after="24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61C1">
              <w:rPr>
                <w:rFonts w:ascii="Times New Roman" w:hAnsi="Times New Roman" w:cs="Times New Roman"/>
                <w:sz w:val="28"/>
                <w:szCs w:val="28"/>
              </w:rPr>
              <w:t xml:space="preserve">Размеры выплат в процентах от должностного оклада, тарифной ставки рабочих за обеспечение высококачественного тренировочного процесса </w:t>
            </w:r>
          </w:p>
        </w:tc>
      </w:tr>
      <w:tr w:rsidR="007D61C1" w:rsidTr="001A1915">
        <w:tc>
          <w:tcPr>
            <w:tcW w:w="594" w:type="dxa"/>
            <w:vAlign w:val="center"/>
          </w:tcPr>
          <w:p w:rsidR="007D61C1" w:rsidRPr="007D61C1" w:rsidRDefault="007D61C1" w:rsidP="00922B0D">
            <w:pPr>
              <w:pStyle w:val="aa"/>
              <w:numPr>
                <w:ilvl w:val="0"/>
                <w:numId w:val="27"/>
              </w:numPr>
              <w:spacing w:before="240" w:after="240" w:line="240" w:lineRule="auto"/>
              <w:ind w:left="-106" w:right="-458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04" w:type="dxa"/>
            <w:gridSpan w:val="4"/>
          </w:tcPr>
          <w:p w:rsidR="007D61C1" w:rsidRPr="007D61C1" w:rsidRDefault="007D61C1" w:rsidP="007D61C1">
            <w:pPr>
              <w:pStyle w:val="aa"/>
              <w:spacing w:before="240" w:after="240" w:line="240" w:lineRule="auto"/>
              <w:ind w:left="0" w:right="-28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личных и командных видах спортивных дисциплин:</w:t>
            </w:r>
          </w:p>
        </w:tc>
      </w:tr>
      <w:tr w:rsidR="007D61C1" w:rsidRPr="00922B0D" w:rsidTr="001A1915">
        <w:tc>
          <w:tcPr>
            <w:tcW w:w="594" w:type="dxa"/>
            <w:vMerge w:val="restart"/>
            <w:vAlign w:val="center"/>
          </w:tcPr>
          <w:p w:rsidR="007D61C1" w:rsidRPr="00922B0D" w:rsidRDefault="007D61C1" w:rsidP="00922B0D">
            <w:pPr>
              <w:pStyle w:val="aa"/>
              <w:numPr>
                <w:ilvl w:val="1"/>
                <w:numId w:val="27"/>
              </w:numPr>
              <w:spacing w:before="240" w:after="240" w:line="240" w:lineRule="auto"/>
              <w:ind w:left="0" w:right="-28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7D61C1" w:rsidRPr="000B6F38" w:rsidRDefault="007D61C1" w:rsidP="00922B0D">
            <w:pPr>
              <w:pStyle w:val="aa"/>
              <w:spacing w:before="240" w:after="240" w:line="240" w:lineRule="auto"/>
              <w:ind w:left="0" w:right="-30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Олимпийские (Паралимпийские, Сурдлимпийские) игры</w:t>
            </w:r>
          </w:p>
        </w:tc>
        <w:tc>
          <w:tcPr>
            <w:tcW w:w="1142" w:type="dxa"/>
          </w:tcPr>
          <w:p w:rsidR="007D61C1" w:rsidRPr="000B6F38" w:rsidRDefault="007D61C1" w:rsidP="00922B0D">
            <w:pPr>
              <w:pStyle w:val="aa"/>
              <w:spacing w:before="240" w:after="240" w:line="240" w:lineRule="auto"/>
              <w:ind w:left="0" w:right="-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1-6</w:t>
            </w:r>
          </w:p>
        </w:tc>
        <w:tc>
          <w:tcPr>
            <w:tcW w:w="2549" w:type="dxa"/>
            <w:vMerge w:val="restart"/>
          </w:tcPr>
          <w:p w:rsidR="007D61C1" w:rsidRPr="00922B0D" w:rsidRDefault="007D61C1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150</w:t>
            </w:r>
          </w:p>
        </w:tc>
        <w:tc>
          <w:tcPr>
            <w:tcW w:w="2822" w:type="dxa"/>
            <w:vMerge w:val="restart"/>
          </w:tcPr>
          <w:p w:rsidR="007D61C1" w:rsidRPr="00922B0D" w:rsidRDefault="007D61C1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150</w:t>
            </w:r>
          </w:p>
        </w:tc>
      </w:tr>
      <w:tr w:rsidR="007D61C1" w:rsidRPr="00922B0D" w:rsidTr="001A1915">
        <w:tc>
          <w:tcPr>
            <w:tcW w:w="594" w:type="dxa"/>
            <w:vMerge/>
            <w:vAlign w:val="center"/>
          </w:tcPr>
          <w:p w:rsidR="007D61C1" w:rsidRPr="00922B0D" w:rsidRDefault="007D61C1" w:rsidP="00922B0D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7D61C1" w:rsidRPr="000B6F38" w:rsidRDefault="007D61C1" w:rsidP="00922B0D">
            <w:pPr>
              <w:pStyle w:val="aa"/>
              <w:spacing w:before="240" w:after="240" w:line="240" w:lineRule="auto"/>
              <w:ind w:left="0" w:right="-30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Чемпионат мира, Европы</w:t>
            </w:r>
          </w:p>
        </w:tc>
        <w:tc>
          <w:tcPr>
            <w:tcW w:w="1142" w:type="dxa"/>
          </w:tcPr>
          <w:p w:rsidR="007D61C1" w:rsidRPr="000B6F38" w:rsidRDefault="007D61C1" w:rsidP="00922B0D">
            <w:pPr>
              <w:pStyle w:val="aa"/>
              <w:spacing w:before="240" w:after="240" w:line="240" w:lineRule="auto"/>
              <w:ind w:left="0" w:right="-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  <w:tc>
          <w:tcPr>
            <w:tcW w:w="2549" w:type="dxa"/>
            <w:vMerge/>
          </w:tcPr>
          <w:p w:rsidR="007D61C1" w:rsidRPr="00922B0D" w:rsidRDefault="007D61C1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7D61C1" w:rsidRPr="00922B0D" w:rsidRDefault="007D61C1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6F38" w:rsidRPr="00922B0D" w:rsidTr="001A1915">
        <w:tc>
          <w:tcPr>
            <w:tcW w:w="594" w:type="dxa"/>
            <w:vMerge w:val="restart"/>
            <w:vAlign w:val="center"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-106" w:right="-1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2391" w:type="dxa"/>
          </w:tcPr>
          <w:p w:rsidR="000B6F38" w:rsidRPr="000B6F38" w:rsidRDefault="000B6F38" w:rsidP="00922B0D">
            <w:pPr>
              <w:pStyle w:val="aa"/>
              <w:spacing w:before="240" w:after="240" w:line="240" w:lineRule="auto"/>
              <w:ind w:left="0" w:right="-30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Чемпионат мира, Европы</w:t>
            </w:r>
          </w:p>
        </w:tc>
        <w:tc>
          <w:tcPr>
            <w:tcW w:w="1142" w:type="dxa"/>
          </w:tcPr>
          <w:p w:rsidR="000B6F38" w:rsidRPr="000B6F38" w:rsidRDefault="000B6F38" w:rsidP="00922B0D">
            <w:pPr>
              <w:pStyle w:val="aa"/>
              <w:spacing w:before="240" w:after="240" w:line="240" w:lineRule="auto"/>
              <w:ind w:left="0" w:right="-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4-6</w:t>
            </w:r>
          </w:p>
        </w:tc>
        <w:tc>
          <w:tcPr>
            <w:tcW w:w="2549" w:type="dxa"/>
            <w:vMerge w:val="restart"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100</w:t>
            </w:r>
          </w:p>
        </w:tc>
        <w:tc>
          <w:tcPr>
            <w:tcW w:w="2822" w:type="dxa"/>
            <w:vMerge w:val="restart"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10</w:t>
            </w:r>
          </w:p>
        </w:tc>
      </w:tr>
      <w:tr w:rsidR="000B6F38" w:rsidRPr="00922B0D" w:rsidTr="001A1915">
        <w:tc>
          <w:tcPr>
            <w:tcW w:w="594" w:type="dxa"/>
            <w:vMerge/>
            <w:vAlign w:val="center"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0B6F38" w:rsidRPr="000B6F38" w:rsidRDefault="000B6F38" w:rsidP="00922B0D">
            <w:pPr>
              <w:pStyle w:val="aa"/>
              <w:spacing w:before="240" w:after="240" w:line="240" w:lineRule="auto"/>
              <w:ind w:left="0" w:right="-30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Кубок мира</w:t>
            </w:r>
          </w:p>
        </w:tc>
        <w:tc>
          <w:tcPr>
            <w:tcW w:w="1142" w:type="dxa"/>
          </w:tcPr>
          <w:p w:rsidR="000B6F38" w:rsidRPr="000B6F38" w:rsidRDefault="000B6F38" w:rsidP="00922B0D">
            <w:pPr>
              <w:pStyle w:val="aa"/>
              <w:spacing w:before="240" w:after="240" w:line="240" w:lineRule="auto"/>
              <w:ind w:left="0" w:right="-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1-6</w:t>
            </w:r>
          </w:p>
        </w:tc>
        <w:tc>
          <w:tcPr>
            <w:tcW w:w="2549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6F38" w:rsidRPr="00922B0D" w:rsidTr="001A1915">
        <w:tc>
          <w:tcPr>
            <w:tcW w:w="594" w:type="dxa"/>
            <w:vMerge/>
            <w:vAlign w:val="center"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0B6F38" w:rsidRPr="000B6F38" w:rsidRDefault="000B6F38" w:rsidP="00922B0D">
            <w:pPr>
              <w:pStyle w:val="aa"/>
              <w:spacing w:before="240" w:after="240" w:line="240" w:lineRule="auto"/>
              <w:ind w:left="0" w:right="-30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Всемирная универсиада</w:t>
            </w:r>
          </w:p>
        </w:tc>
        <w:tc>
          <w:tcPr>
            <w:tcW w:w="1142" w:type="dxa"/>
          </w:tcPr>
          <w:p w:rsidR="000B6F38" w:rsidRPr="000B6F38" w:rsidRDefault="000B6F38" w:rsidP="00922B0D">
            <w:pPr>
              <w:pStyle w:val="aa"/>
              <w:spacing w:before="240" w:after="240" w:line="240" w:lineRule="auto"/>
              <w:ind w:left="0" w:right="-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1-6</w:t>
            </w:r>
          </w:p>
        </w:tc>
        <w:tc>
          <w:tcPr>
            <w:tcW w:w="2549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6F38" w:rsidRPr="00922B0D" w:rsidTr="001A1915">
        <w:tc>
          <w:tcPr>
            <w:tcW w:w="594" w:type="dxa"/>
            <w:vMerge/>
            <w:vAlign w:val="center"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0B6F38" w:rsidRPr="000B6F38" w:rsidRDefault="000B6F38" w:rsidP="00922B0D">
            <w:pPr>
              <w:pStyle w:val="aa"/>
              <w:spacing w:before="240" w:after="240" w:line="240" w:lineRule="auto"/>
              <w:ind w:left="0" w:right="-30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Европейские игры</w:t>
            </w:r>
          </w:p>
        </w:tc>
        <w:tc>
          <w:tcPr>
            <w:tcW w:w="1142" w:type="dxa"/>
          </w:tcPr>
          <w:p w:rsidR="000B6F38" w:rsidRPr="000B6F38" w:rsidRDefault="000B6F38" w:rsidP="00922B0D">
            <w:pPr>
              <w:pStyle w:val="aa"/>
              <w:spacing w:before="240" w:after="240" w:line="240" w:lineRule="auto"/>
              <w:ind w:left="0" w:right="-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  <w:tc>
          <w:tcPr>
            <w:tcW w:w="2549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6F38" w:rsidRPr="00922B0D" w:rsidTr="001A1915">
        <w:tc>
          <w:tcPr>
            <w:tcW w:w="594" w:type="dxa"/>
            <w:vMerge/>
            <w:vAlign w:val="center"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0B6F38" w:rsidRPr="000B6F38" w:rsidRDefault="000B6F38" w:rsidP="00922B0D">
            <w:pPr>
              <w:pStyle w:val="aa"/>
              <w:spacing w:before="240" w:after="240" w:line="240" w:lineRule="auto"/>
              <w:ind w:left="0" w:right="-30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Кубок Европы, чемпионат России</w:t>
            </w:r>
          </w:p>
        </w:tc>
        <w:tc>
          <w:tcPr>
            <w:tcW w:w="1142" w:type="dxa"/>
          </w:tcPr>
          <w:p w:rsidR="000B6F38" w:rsidRPr="000B6F38" w:rsidRDefault="000B6F38" w:rsidP="00922B0D">
            <w:pPr>
              <w:pStyle w:val="aa"/>
              <w:spacing w:before="240" w:after="240" w:line="240" w:lineRule="auto"/>
              <w:ind w:left="0" w:right="-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  <w:tc>
          <w:tcPr>
            <w:tcW w:w="2549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6F38" w:rsidRPr="00922B0D" w:rsidTr="001A1915">
        <w:tc>
          <w:tcPr>
            <w:tcW w:w="594" w:type="dxa"/>
            <w:vMerge/>
            <w:vAlign w:val="center"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0B6F38" w:rsidRPr="000B6F38" w:rsidRDefault="000B6F38" w:rsidP="00922B0D">
            <w:pPr>
              <w:pStyle w:val="aa"/>
              <w:spacing w:before="240" w:after="240" w:line="240" w:lineRule="auto"/>
              <w:ind w:left="0" w:right="-30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Кубок России</w:t>
            </w:r>
          </w:p>
        </w:tc>
        <w:tc>
          <w:tcPr>
            <w:tcW w:w="1142" w:type="dxa"/>
          </w:tcPr>
          <w:p w:rsidR="000B6F38" w:rsidRPr="000B6F38" w:rsidRDefault="000B6F38" w:rsidP="00922B0D">
            <w:pPr>
              <w:pStyle w:val="aa"/>
              <w:spacing w:before="240" w:after="240" w:line="240" w:lineRule="auto"/>
              <w:ind w:left="0" w:right="-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49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6F38" w:rsidRPr="00922B0D" w:rsidTr="001A1915">
        <w:tc>
          <w:tcPr>
            <w:tcW w:w="594" w:type="dxa"/>
            <w:vMerge w:val="restart"/>
            <w:vAlign w:val="center"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-106" w:right="-1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  <w:r w:rsidR="00922B0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391" w:type="dxa"/>
          </w:tcPr>
          <w:p w:rsidR="000B6F38" w:rsidRPr="000B6F38" w:rsidRDefault="000B6F38" w:rsidP="00922B0D">
            <w:pPr>
              <w:pStyle w:val="aa"/>
              <w:spacing w:before="240" w:after="240" w:line="240" w:lineRule="auto"/>
              <w:ind w:left="0" w:right="-30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Олимпийские (Паралимпийские, Сурдлимпийские) игры</w:t>
            </w:r>
          </w:p>
        </w:tc>
        <w:tc>
          <w:tcPr>
            <w:tcW w:w="1142" w:type="dxa"/>
          </w:tcPr>
          <w:p w:rsidR="000B6F38" w:rsidRPr="00922B0D" w:rsidRDefault="000B6F38" w:rsidP="000B6F38">
            <w:pPr>
              <w:pStyle w:val="aa"/>
              <w:spacing w:before="240" w:after="240" w:line="240" w:lineRule="auto"/>
              <w:ind w:left="0" w:right="-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  <w:tc>
          <w:tcPr>
            <w:tcW w:w="2549" w:type="dxa"/>
            <w:vMerge w:val="restart"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75</w:t>
            </w:r>
          </w:p>
        </w:tc>
        <w:tc>
          <w:tcPr>
            <w:tcW w:w="2822" w:type="dxa"/>
            <w:vMerge w:val="restart"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5</w:t>
            </w:r>
          </w:p>
        </w:tc>
      </w:tr>
      <w:tr w:rsidR="000B6F38" w:rsidRPr="00922B0D" w:rsidTr="001A1915">
        <w:tc>
          <w:tcPr>
            <w:tcW w:w="594" w:type="dxa"/>
            <w:vMerge/>
          </w:tcPr>
          <w:p w:rsidR="000B6F38" w:rsidRDefault="000B6F38" w:rsidP="000B6F38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</w:tcPr>
          <w:p w:rsidR="000B6F38" w:rsidRPr="000B6F38" w:rsidRDefault="000B6F38" w:rsidP="00922B0D">
            <w:pPr>
              <w:ind w:right="-30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Чемпионат мира, Европы</w:t>
            </w:r>
          </w:p>
        </w:tc>
        <w:tc>
          <w:tcPr>
            <w:tcW w:w="1142" w:type="dxa"/>
          </w:tcPr>
          <w:p w:rsidR="000B6F38" w:rsidRPr="00922B0D" w:rsidRDefault="000B6F38" w:rsidP="000B6F38"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549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6F38" w:rsidRPr="00922B0D" w:rsidTr="001A1915">
        <w:tc>
          <w:tcPr>
            <w:tcW w:w="594" w:type="dxa"/>
            <w:vMerge/>
          </w:tcPr>
          <w:p w:rsidR="000B6F38" w:rsidRDefault="000B6F38" w:rsidP="000B6F38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</w:tcPr>
          <w:p w:rsidR="000B6F38" w:rsidRPr="000B6F38" w:rsidRDefault="000B6F38" w:rsidP="00922B0D">
            <w:pPr>
              <w:ind w:right="-30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Кубок мира</w:t>
            </w:r>
          </w:p>
        </w:tc>
        <w:tc>
          <w:tcPr>
            <w:tcW w:w="1142" w:type="dxa"/>
          </w:tcPr>
          <w:p w:rsidR="000B6F38" w:rsidRPr="00922B0D" w:rsidRDefault="000B6F38" w:rsidP="000B6F38"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549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6F38" w:rsidRPr="00922B0D" w:rsidTr="001A1915">
        <w:tc>
          <w:tcPr>
            <w:tcW w:w="594" w:type="dxa"/>
            <w:vMerge/>
          </w:tcPr>
          <w:p w:rsidR="000B6F38" w:rsidRDefault="000B6F38" w:rsidP="000B6F38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</w:tcPr>
          <w:p w:rsidR="000B6F38" w:rsidRPr="000B6F38" w:rsidRDefault="000B6F38" w:rsidP="00922B0D">
            <w:pPr>
              <w:ind w:right="-30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Всемирная универсиада</w:t>
            </w:r>
          </w:p>
        </w:tc>
        <w:tc>
          <w:tcPr>
            <w:tcW w:w="1142" w:type="dxa"/>
          </w:tcPr>
          <w:p w:rsidR="000B6F38" w:rsidRPr="00922B0D" w:rsidRDefault="000B6F38" w:rsidP="000B6F38"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549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6F38" w:rsidRPr="00922B0D" w:rsidTr="001A1915">
        <w:tc>
          <w:tcPr>
            <w:tcW w:w="594" w:type="dxa"/>
            <w:vMerge/>
          </w:tcPr>
          <w:p w:rsidR="000B6F38" w:rsidRDefault="000B6F38" w:rsidP="000B6F38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</w:tcPr>
          <w:p w:rsidR="000B6F38" w:rsidRPr="000B6F38" w:rsidRDefault="000B6F38" w:rsidP="00922B0D">
            <w:pPr>
              <w:ind w:right="-30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Европейские игры</w:t>
            </w:r>
          </w:p>
        </w:tc>
        <w:tc>
          <w:tcPr>
            <w:tcW w:w="1142" w:type="dxa"/>
          </w:tcPr>
          <w:p w:rsidR="000B6F38" w:rsidRPr="00922B0D" w:rsidRDefault="000B6F38" w:rsidP="000B6F38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4-6</w:t>
            </w:r>
          </w:p>
        </w:tc>
        <w:tc>
          <w:tcPr>
            <w:tcW w:w="2549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6F38" w:rsidRPr="00922B0D" w:rsidTr="001A1915">
        <w:tc>
          <w:tcPr>
            <w:tcW w:w="594" w:type="dxa"/>
            <w:vMerge/>
          </w:tcPr>
          <w:p w:rsidR="000B6F38" w:rsidRDefault="000B6F38" w:rsidP="000B6F38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</w:tcPr>
          <w:p w:rsidR="000B6F38" w:rsidRPr="000B6F38" w:rsidRDefault="000B6F38" w:rsidP="00922B0D">
            <w:pPr>
              <w:ind w:right="-30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Кубок Европы</w:t>
            </w:r>
          </w:p>
        </w:tc>
        <w:tc>
          <w:tcPr>
            <w:tcW w:w="1142" w:type="dxa"/>
          </w:tcPr>
          <w:p w:rsidR="000B6F38" w:rsidRPr="00922B0D" w:rsidRDefault="000B6F38" w:rsidP="000B6F38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4-6</w:t>
            </w:r>
          </w:p>
        </w:tc>
        <w:tc>
          <w:tcPr>
            <w:tcW w:w="2549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6F38" w:rsidRPr="00922B0D" w:rsidTr="001A1915">
        <w:tc>
          <w:tcPr>
            <w:tcW w:w="594" w:type="dxa"/>
            <w:vMerge/>
          </w:tcPr>
          <w:p w:rsidR="000B6F38" w:rsidRDefault="000B6F38" w:rsidP="000B6F38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</w:tcPr>
          <w:p w:rsidR="000B6F38" w:rsidRPr="000B6F38" w:rsidRDefault="000B6F38" w:rsidP="00922B0D">
            <w:pPr>
              <w:pStyle w:val="aa"/>
              <w:spacing w:before="240" w:after="240" w:line="240" w:lineRule="auto"/>
              <w:ind w:left="0" w:right="-30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Чемпионат России</w:t>
            </w:r>
          </w:p>
        </w:tc>
        <w:tc>
          <w:tcPr>
            <w:tcW w:w="1142" w:type="dxa"/>
          </w:tcPr>
          <w:p w:rsidR="000B6F38" w:rsidRPr="00922B0D" w:rsidRDefault="000B6F38" w:rsidP="000B6F38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  <w:tc>
          <w:tcPr>
            <w:tcW w:w="2549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6F38" w:rsidRPr="00922B0D" w:rsidTr="001A1915">
        <w:tc>
          <w:tcPr>
            <w:tcW w:w="594" w:type="dxa"/>
            <w:vMerge/>
          </w:tcPr>
          <w:p w:rsidR="000B6F38" w:rsidRDefault="000B6F38" w:rsidP="000B6F38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</w:tcPr>
          <w:p w:rsidR="000B6F38" w:rsidRPr="000B6F38" w:rsidRDefault="000B6F38" w:rsidP="00922B0D">
            <w:pPr>
              <w:pStyle w:val="aa"/>
              <w:spacing w:before="240" w:after="240" w:line="240" w:lineRule="auto"/>
              <w:ind w:left="0" w:right="-30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Всероссийская универсиада</w:t>
            </w:r>
          </w:p>
        </w:tc>
        <w:tc>
          <w:tcPr>
            <w:tcW w:w="1142" w:type="dxa"/>
          </w:tcPr>
          <w:p w:rsidR="000B6F38" w:rsidRPr="00922B0D" w:rsidRDefault="000B6F38" w:rsidP="000B6F38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49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6F38" w:rsidRPr="00922B0D" w:rsidTr="001A1915">
        <w:tc>
          <w:tcPr>
            <w:tcW w:w="594" w:type="dxa"/>
            <w:vMerge/>
          </w:tcPr>
          <w:p w:rsidR="000B6F38" w:rsidRDefault="000B6F38" w:rsidP="000B6F38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</w:tcPr>
          <w:p w:rsidR="000B6F38" w:rsidRPr="000B6F38" w:rsidRDefault="000B6F38" w:rsidP="00922B0D">
            <w:pPr>
              <w:pStyle w:val="aa"/>
              <w:spacing w:before="240" w:after="240" w:line="240" w:lineRule="auto"/>
              <w:ind w:left="0" w:right="-30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Первенство России среди юниоров</w:t>
            </w:r>
          </w:p>
        </w:tc>
        <w:tc>
          <w:tcPr>
            <w:tcW w:w="1142" w:type="dxa"/>
          </w:tcPr>
          <w:p w:rsidR="000B6F38" w:rsidRPr="00922B0D" w:rsidRDefault="000B6F38" w:rsidP="000B6F38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49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6F38" w:rsidRPr="00922B0D" w:rsidTr="001A1915">
        <w:tc>
          <w:tcPr>
            <w:tcW w:w="594" w:type="dxa"/>
            <w:vMerge/>
          </w:tcPr>
          <w:p w:rsidR="000B6F38" w:rsidRDefault="000B6F38" w:rsidP="000B6F38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</w:tcPr>
          <w:p w:rsidR="000B6F38" w:rsidRPr="000B6F38" w:rsidRDefault="000B6F38" w:rsidP="00922B0D">
            <w:pPr>
              <w:pStyle w:val="aa"/>
              <w:spacing w:before="240" w:after="240" w:line="240" w:lineRule="auto"/>
              <w:ind w:left="0" w:right="-30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Прочие Всероссийские спортивные соревнования, включенные в ЕКП</w:t>
            </w:r>
          </w:p>
        </w:tc>
        <w:tc>
          <w:tcPr>
            <w:tcW w:w="1142" w:type="dxa"/>
          </w:tcPr>
          <w:p w:rsidR="000B6F38" w:rsidRPr="00922B0D" w:rsidRDefault="000B6F38" w:rsidP="000B6F38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49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6F38" w:rsidRPr="00922B0D" w:rsidTr="001A1915">
        <w:tc>
          <w:tcPr>
            <w:tcW w:w="594" w:type="dxa"/>
            <w:vMerge/>
          </w:tcPr>
          <w:p w:rsidR="000B6F38" w:rsidRDefault="000B6F38" w:rsidP="000B6F38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</w:tcPr>
          <w:p w:rsidR="000B6F38" w:rsidRPr="000B6F38" w:rsidRDefault="000B6F38" w:rsidP="00922B0D">
            <w:pPr>
              <w:pStyle w:val="aa"/>
              <w:spacing w:before="240" w:after="240" w:line="240" w:lineRule="auto"/>
              <w:ind w:left="0" w:right="-30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Спартакиада молодежи России, Спартакиада учащихся  России (финальные соревнования)</w:t>
            </w:r>
          </w:p>
        </w:tc>
        <w:tc>
          <w:tcPr>
            <w:tcW w:w="1142" w:type="dxa"/>
          </w:tcPr>
          <w:p w:rsidR="000B6F38" w:rsidRPr="00922B0D" w:rsidRDefault="000B6F38" w:rsidP="000B6F38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49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6F38" w:rsidRPr="00922B0D" w:rsidTr="001A1915">
        <w:tc>
          <w:tcPr>
            <w:tcW w:w="594" w:type="dxa"/>
            <w:vMerge/>
          </w:tcPr>
          <w:p w:rsidR="000B6F38" w:rsidRDefault="000B6F38" w:rsidP="000B6F38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</w:tcPr>
          <w:p w:rsidR="000B6F38" w:rsidRPr="000B6F38" w:rsidRDefault="000B6F38" w:rsidP="00922B0D">
            <w:pPr>
              <w:pStyle w:val="aa"/>
              <w:spacing w:before="240" w:after="240" w:line="240" w:lineRule="auto"/>
              <w:ind w:left="0" w:right="-30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Первенство мира, Европы</w:t>
            </w:r>
          </w:p>
        </w:tc>
        <w:tc>
          <w:tcPr>
            <w:tcW w:w="1142" w:type="dxa"/>
          </w:tcPr>
          <w:p w:rsidR="000B6F38" w:rsidRPr="00922B0D" w:rsidRDefault="000B6F38" w:rsidP="000B6F38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1-6</w:t>
            </w:r>
          </w:p>
        </w:tc>
        <w:tc>
          <w:tcPr>
            <w:tcW w:w="2549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6F38" w:rsidRPr="00922B0D" w:rsidTr="001A1915">
        <w:tc>
          <w:tcPr>
            <w:tcW w:w="594" w:type="dxa"/>
            <w:vMerge/>
          </w:tcPr>
          <w:p w:rsidR="000B6F38" w:rsidRDefault="000B6F38" w:rsidP="000B6F38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</w:tcPr>
          <w:p w:rsidR="000B6F38" w:rsidRPr="000B6F38" w:rsidRDefault="000B6F38" w:rsidP="00922B0D">
            <w:pPr>
              <w:pStyle w:val="aa"/>
              <w:spacing w:before="240" w:after="240" w:line="240" w:lineRule="auto"/>
              <w:ind w:left="0" w:right="-30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Юношеские олимпийские игры</w:t>
            </w:r>
          </w:p>
        </w:tc>
        <w:tc>
          <w:tcPr>
            <w:tcW w:w="1142" w:type="dxa"/>
          </w:tcPr>
          <w:p w:rsidR="000B6F38" w:rsidRPr="00922B0D" w:rsidRDefault="000B6F38" w:rsidP="000B6F38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1-6</w:t>
            </w:r>
          </w:p>
        </w:tc>
        <w:tc>
          <w:tcPr>
            <w:tcW w:w="2549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6F38" w:rsidRPr="00922B0D" w:rsidTr="001A1915">
        <w:tc>
          <w:tcPr>
            <w:tcW w:w="594" w:type="dxa"/>
            <w:vMerge/>
          </w:tcPr>
          <w:p w:rsidR="000B6F38" w:rsidRDefault="000B6F38" w:rsidP="000B6F38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</w:tcPr>
          <w:p w:rsidR="000B6F38" w:rsidRPr="000B6F38" w:rsidRDefault="000B6F38" w:rsidP="00922B0D">
            <w:pPr>
              <w:pStyle w:val="aa"/>
              <w:spacing w:before="240" w:after="240" w:line="240" w:lineRule="auto"/>
              <w:ind w:left="0" w:right="-30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Первенство России среди юношей</w:t>
            </w:r>
          </w:p>
        </w:tc>
        <w:tc>
          <w:tcPr>
            <w:tcW w:w="1142" w:type="dxa"/>
          </w:tcPr>
          <w:p w:rsidR="000B6F38" w:rsidRPr="00922B0D" w:rsidRDefault="000B6F38" w:rsidP="000B6F38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49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0B6F38" w:rsidRPr="00922B0D" w:rsidRDefault="000B6F38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526E" w:rsidRPr="00922B0D" w:rsidTr="001A1915">
        <w:tc>
          <w:tcPr>
            <w:tcW w:w="594" w:type="dxa"/>
            <w:vMerge w:val="restart"/>
            <w:vAlign w:val="center"/>
          </w:tcPr>
          <w:p w:rsidR="007E526E" w:rsidRPr="00922B0D" w:rsidRDefault="007E526E" w:rsidP="00922B0D">
            <w:pPr>
              <w:pStyle w:val="aa"/>
              <w:spacing w:before="240" w:after="240" w:line="240" w:lineRule="auto"/>
              <w:ind w:left="-106" w:right="-1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2391" w:type="dxa"/>
          </w:tcPr>
          <w:p w:rsidR="007E526E" w:rsidRDefault="007E526E" w:rsidP="00922B0D">
            <w:pPr>
              <w:pStyle w:val="aa"/>
              <w:spacing w:before="240" w:after="240" w:line="240" w:lineRule="auto"/>
              <w:ind w:left="0" w:right="-3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Первенство России среди юн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иоров</w:t>
            </w:r>
          </w:p>
        </w:tc>
        <w:tc>
          <w:tcPr>
            <w:tcW w:w="1142" w:type="dxa"/>
          </w:tcPr>
          <w:p w:rsidR="007E526E" w:rsidRPr="00922B0D" w:rsidRDefault="007E526E" w:rsidP="000B6F38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2549" w:type="dxa"/>
            <w:vMerge w:val="restart"/>
          </w:tcPr>
          <w:p w:rsidR="007E526E" w:rsidRPr="00922B0D" w:rsidRDefault="007E526E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50</w:t>
            </w:r>
          </w:p>
        </w:tc>
        <w:tc>
          <w:tcPr>
            <w:tcW w:w="2822" w:type="dxa"/>
            <w:vMerge w:val="restart"/>
          </w:tcPr>
          <w:p w:rsidR="007E526E" w:rsidRPr="00922B0D" w:rsidRDefault="007E526E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3</w:t>
            </w:r>
          </w:p>
        </w:tc>
      </w:tr>
      <w:tr w:rsidR="007E526E" w:rsidRPr="00922B0D" w:rsidTr="001A1915">
        <w:tc>
          <w:tcPr>
            <w:tcW w:w="594" w:type="dxa"/>
            <w:vMerge/>
            <w:vAlign w:val="center"/>
          </w:tcPr>
          <w:p w:rsidR="007E526E" w:rsidRPr="00922B0D" w:rsidRDefault="007E526E" w:rsidP="00922B0D">
            <w:pPr>
              <w:pStyle w:val="aa"/>
              <w:spacing w:before="240" w:after="240" w:line="240" w:lineRule="auto"/>
              <w:ind w:left="-106" w:right="-1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7E526E" w:rsidRDefault="007E526E" w:rsidP="00922B0D">
            <w:pPr>
              <w:pStyle w:val="aa"/>
              <w:spacing w:before="240" w:after="240" w:line="240" w:lineRule="auto"/>
              <w:ind w:left="0" w:right="-3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Спартакиада молодежи России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(финальные соревнования)</w:t>
            </w:r>
          </w:p>
        </w:tc>
        <w:tc>
          <w:tcPr>
            <w:tcW w:w="1142" w:type="dxa"/>
          </w:tcPr>
          <w:p w:rsidR="007E526E" w:rsidRPr="00922B0D" w:rsidRDefault="007E526E" w:rsidP="000B6F38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2549" w:type="dxa"/>
            <w:vMerge/>
          </w:tcPr>
          <w:p w:rsidR="007E526E" w:rsidRPr="00922B0D" w:rsidRDefault="007E526E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7E526E" w:rsidRPr="00922B0D" w:rsidRDefault="007E526E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526E" w:rsidRPr="00922B0D" w:rsidTr="001A1915">
        <w:tc>
          <w:tcPr>
            <w:tcW w:w="594" w:type="dxa"/>
            <w:vMerge/>
            <w:vAlign w:val="center"/>
          </w:tcPr>
          <w:p w:rsidR="007E526E" w:rsidRPr="00922B0D" w:rsidRDefault="007E526E" w:rsidP="00922B0D">
            <w:pPr>
              <w:pStyle w:val="aa"/>
              <w:spacing w:before="240" w:after="240" w:line="240" w:lineRule="auto"/>
              <w:ind w:left="-106" w:right="-1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7E526E" w:rsidRDefault="007E526E" w:rsidP="00922B0D">
            <w:pPr>
              <w:pStyle w:val="aa"/>
              <w:spacing w:before="240" w:after="240" w:line="240" w:lineRule="auto"/>
              <w:ind w:left="0" w:right="-3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Первенство России среди юношей</w:t>
            </w:r>
          </w:p>
        </w:tc>
        <w:tc>
          <w:tcPr>
            <w:tcW w:w="1142" w:type="dxa"/>
          </w:tcPr>
          <w:p w:rsidR="007E526E" w:rsidRPr="00922B0D" w:rsidRDefault="007E526E" w:rsidP="000B6F38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2549" w:type="dxa"/>
            <w:vMerge/>
          </w:tcPr>
          <w:p w:rsidR="007E526E" w:rsidRPr="00922B0D" w:rsidRDefault="007E526E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7E526E" w:rsidRPr="00922B0D" w:rsidRDefault="007E526E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526E" w:rsidRPr="00922B0D" w:rsidTr="001A1915">
        <w:tc>
          <w:tcPr>
            <w:tcW w:w="594" w:type="dxa"/>
            <w:vMerge/>
            <w:vAlign w:val="center"/>
          </w:tcPr>
          <w:p w:rsidR="007E526E" w:rsidRPr="00922B0D" w:rsidRDefault="007E526E" w:rsidP="00922B0D">
            <w:pPr>
              <w:pStyle w:val="aa"/>
              <w:spacing w:before="240" w:after="240" w:line="240" w:lineRule="auto"/>
              <w:ind w:left="-106" w:right="-1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7E526E" w:rsidRDefault="007E526E" w:rsidP="00922B0D">
            <w:pPr>
              <w:pStyle w:val="aa"/>
              <w:spacing w:before="240" w:after="240" w:line="240" w:lineRule="auto"/>
              <w:ind w:left="0" w:right="-3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Спартакиада учащихся  России (финальные соревнования)</w:t>
            </w:r>
          </w:p>
        </w:tc>
        <w:tc>
          <w:tcPr>
            <w:tcW w:w="1142" w:type="dxa"/>
          </w:tcPr>
          <w:p w:rsidR="007E526E" w:rsidRPr="00922B0D" w:rsidRDefault="007E526E" w:rsidP="000B6F38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2549" w:type="dxa"/>
            <w:vMerge/>
          </w:tcPr>
          <w:p w:rsidR="007E526E" w:rsidRPr="00922B0D" w:rsidRDefault="007E526E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7E526E" w:rsidRPr="00922B0D" w:rsidRDefault="007E526E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1C1" w:rsidRPr="00922B0D" w:rsidTr="001A1915">
        <w:tc>
          <w:tcPr>
            <w:tcW w:w="594" w:type="dxa"/>
            <w:vAlign w:val="center"/>
          </w:tcPr>
          <w:p w:rsidR="007D61C1" w:rsidRPr="00922B0D" w:rsidRDefault="00EA578D" w:rsidP="00922B0D">
            <w:pPr>
              <w:pStyle w:val="aa"/>
              <w:spacing w:before="240" w:after="240" w:line="240" w:lineRule="auto"/>
              <w:ind w:left="-106" w:right="-1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1.5.</w:t>
            </w:r>
          </w:p>
        </w:tc>
        <w:tc>
          <w:tcPr>
            <w:tcW w:w="2391" w:type="dxa"/>
          </w:tcPr>
          <w:p w:rsidR="007D61C1" w:rsidRPr="00EA578D" w:rsidRDefault="00EA578D" w:rsidP="00922B0D">
            <w:pPr>
              <w:pStyle w:val="aa"/>
              <w:spacing w:before="240" w:after="240" w:line="240" w:lineRule="auto"/>
              <w:ind w:left="0" w:right="-30"/>
              <w:rPr>
                <w:rFonts w:ascii="Times New Roman" w:hAnsi="Times New Roman" w:cs="Times New Roman"/>
                <w:sz w:val="28"/>
                <w:szCs w:val="28"/>
              </w:rPr>
            </w:pPr>
            <w:r w:rsidRPr="00EA578D">
              <w:rPr>
                <w:rFonts w:ascii="Times New Roman" w:hAnsi="Times New Roman" w:cs="Times New Roman"/>
                <w:sz w:val="28"/>
                <w:szCs w:val="28"/>
              </w:rPr>
              <w:t>Прочие межрегиональные спортивные соревнования, внесенные в ЕКП</w:t>
            </w:r>
          </w:p>
        </w:tc>
        <w:tc>
          <w:tcPr>
            <w:tcW w:w="1142" w:type="dxa"/>
          </w:tcPr>
          <w:p w:rsidR="007D61C1" w:rsidRPr="00922B0D" w:rsidRDefault="000B6F38" w:rsidP="000B6F38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49" w:type="dxa"/>
          </w:tcPr>
          <w:p w:rsidR="007D61C1" w:rsidRPr="00922B0D" w:rsidRDefault="00EA578D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40</w:t>
            </w:r>
          </w:p>
        </w:tc>
        <w:tc>
          <w:tcPr>
            <w:tcW w:w="2822" w:type="dxa"/>
          </w:tcPr>
          <w:p w:rsidR="007D61C1" w:rsidRPr="00922B0D" w:rsidRDefault="00EA578D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4</w:t>
            </w:r>
          </w:p>
        </w:tc>
      </w:tr>
      <w:tr w:rsidR="007D61C1" w:rsidRPr="00922B0D" w:rsidTr="001A1915">
        <w:tc>
          <w:tcPr>
            <w:tcW w:w="594" w:type="dxa"/>
            <w:vAlign w:val="center"/>
          </w:tcPr>
          <w:p w:rsidR="007D61C1" w:rsidRPr="00922B0D" w:rsidRDefault="00EA578D" w:rsidP="00922B0D">
            <w:pPr>
              <w:pStyle w:val="aa"/>
              <w:spacing w:before="240" w:after="240" w:line="240" w:lineRule="auto"/>
              <w:ind w:left="-106" w:right="-1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1.6.</w:t>
            </w:r>
          </w:p>
        </w:tc>
        <w:tc>
          <w:tcPr>
            <w:tcW w:w="2391" w:type="dxa"/>
          </w:tcPr>
          <w:p w:rsidR="007D61C1" w:rsidRPr="00EA578D" w:rsidRDefault="00EA578D" w:rsidP="00922B0D">
            <w:pPr>
              <w:pStyle w:val="aa"/>
              <w:spacing w:before="240" w:after="240" w:line="240" w:lineRule="auto"/>
              <w:ind w:left="0" w:right="-30"/>
              <w:rPr>
                <w:rFonts w:ascii="Times New Roman" w:hAnsi="Times New Roman" w:cs="Times New Roman"/>
                <w:sz w:val="28"/>
                <w:szCs w:val="28"/>
              </w:rPr>
            </w:pPr>
            <w:r w:rsidRPr="00EA578D">
              <w:rPr>
                <w:rFonts w:ascii="Times New Roman" w:hAnsi="Times New Roman" w:cs="Times New Roman"/>
                <w:sz w:val="28"/>
                <w:szCs w:val="28"/>
              </w:rPr>
              <w:t>Прочие межрегиональные спортивные соревнования, внесенные в ЕКП</w:t>
            </w:r>
          </w:p>
        </w:tc>
        <w:tc>
          <w:tcPr>
            <w:tcW w:w="1142" w:type="dxa"/>
          </w:tcPr>
          <w:p w:rsidR="007D61C1" w:rsidRPr="00922B0D" w:rsidRDefault="000B6F38" w:rsidP="000B6F38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2549" w:type="dxa"/>
          </w:tcPr>
          <w:p w:rsidR="007D61C1" w:rsidRPr="00922B0D" w:rsidRDefault="00EA578D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30</w:t>
            </w:r>
          </w:p>
        </w:tc>
        <w:tc>
          <w:tcPr>
            <w:tcW w:w="2822" w:type="dxa"/>
          </w:tcPr>
          <w:p w:rsidR="007D61C1" w:rsidRPr="00922B0D" w:rsidRDefault="00EA578D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3</w:t>
            </w:r>
          </w:p>
        </w:tc>
      </w:tr>
      <w:tr w:rsidR="00EA578D" w:rsidRPr="00922B0D" w:rsidTr="001A1915">
        <w:tc>
          <w:tcPr>
            <w:tcW w:w="594" w:type="dxa"/>
            <w:vMerge w:val="restart"/>
            <w:vAlign w:val="center"/>
          </w:tcPr>
          <w:p w:rsidR="00EA578D" w:rsidRPr="00922B0D" w:rsidRDefault="00EA578D" w:rsidP="00922B0D">
            <w:pPr>
              <w:pStyle w:val="aa"/>
              <w:spacing w:before="240" w:after="240" w:line="240" w:lineRule="auto"/>
              <w:ind w:left="-106" w:right="-1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1.7.</w:t>
            </w:r>
          </w:p>
        </w:tc>
        <w:tc>
          <w:tcPr>
            <w:tcW w:w="3533" w:type="dxa"/>
            <w:gridSpan w:val="2"/>
          </w:tcPr>
          <w:p w:rsidR="00EA578D" w:rsidRDefault="00EA578D" w:rsidP="00922B0D">
            <w:pPr>
              <w:pStyle w:val="aa"/>
              <w:spacing w:before="240" w:after="24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78D">
              <w:rPr>
                <w:rFonts w:ascii="Times New Roman" w:hAnsi="Times New Roman" w:cs="Times New Roman"/>
                <w:sz w:val="28"/>
                <w:szCs w:val="28"/>
              </w:rPr>
              <w:t>Перевод спортсмена в государственные учреждения физической культуры и спорта Чеченской Республики для повышения уровня спортивного мастерства:</w:t>
            </w:r>
          </w:p>
        </w:tc>
        <w:tc>
          <w:tcPr>
            <w:tcW w:w="2549" w:type="dxa"/>
          </w:tcPr>
          <w:p w:rsidR="00EA578D" w:rsidRPr="00922B0D" w:rsidRDefault="00EA578D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</w:tcPr>
          <w:p w:rsidR="00EA578D" w:rsidRPr="00922B0D" w:rsidRDefault="00EA578D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578D" w:rsidRPr="00922B0D" w:rsidTr="001A1915">
        <w:tc>
          <w:tcPr>
            <w:tcW w:w="594" w:type="dxa"/>
            <w:vMerge/>
          </w:tcPr>
          <w:p w:rsidR="00EA578D" w:rsidRDefault="00EA578D" w:rsidP="000B6F38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3" w:type="dxa"/>
            <w:gridSpan w:val="2"/>
          </w:tcPr>
          <w:p w:rsidR="00EA578D" w:rsidRDefault="00EA578D" w:rsidP="00922B0D">
            <w:pPr>
              <w:pStyle w:val="aa"/>
              <w:spacing w:before="240" w:after="24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A578D">
              <w:rPr>
                <w:rFonts w:ascii="Times New Roman" w:hAnsi="Times New Roman" w:cs="Times New Roman"/>
                <w:sz w:val="28"/>
                <w:szCs w:val="28"/>
              </w:rPr>
              <w:t xml:space="preserve"> спортивную школу</w:t>
            </w:r>
          </w:p>
        </w:tc>
        <w:tc>
          <w:tcPr>
            <w:tcW w:w="2549" w:type="dxa"/>
          </w:tcPr>
          <w:p w:rsidR="00EA578D" w:rsidRPr="00922B0D" w:rsidRDefault="00EA578D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20</w:t>
            </w:r>
          </w:p>
        </w:tc>
        <w:tc>
          <w:tcPr>
            <w:tcW w:w="2822" w:type="dxa"/>
          </w:tcPr>
          <w:p w:rsidR="00EA578D" w:rsidRPr="00922B0D" w:rsidRDefault="00EA578D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2</w:t>
            </w:r>
          </w:p>
        </w:tc>
      </w:tr>
      <w:tr w:rsidR="00EA578D" w:rsidRPr="00922B0D" w:rsidTr="001A1915">
        <w:tc>
          <w:tcPr>
            <w:tcW w:w="594" w:type="dxa"/>
            <w:vMerge/>
          </w:tcPr>
          <w:p w:rsidR="00EA578D" w:rsidRDefault="00EA578D" w:rsidP="000B6F38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3" w:type="dxa"/>
            <w:gridSpan w:val="2"/>
          </w:tcPr>
          <w:p w:rsidR="00EA578D" w:rsidRDefault="00EA578D" w:rsidP="00922B0D">
            <w:pPr>
              <w:pStyle w:val="aa"/>
              <w:spacing w:before="240" w:after="24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A578D">
              <w:rPr>
                <w:rFonts w:ascii="Times New Roman" w:hAnsi="Times New Roman" w:cs="Times New Roman"/>
                <w:sz w:val="28"/>
                <w:szCs w:val="28"/>
              </w:rPr>
              <w:t xml:space="preserve"> училище олимпийского резерва</w:t>
            </w:r>
          </w:p>
        </w:tc>
        <w:tc>
          <w:tcPr>
            <w:tcW w:w="2549" w:type="dxa"/>
            <w:vMerge w:val="restart"/>
          </w:tcPr>
          <w:p w:rsidR="00EA578D" w:rsidRPr="00922B0D" w:rsidRDefault="00EA578D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30</w:t>
            </w:r>
          </w:p>
        </w:tc>
        <w:tc>
          <w:tcPr>
            <w:tcW w:w="2822" w:type="dxa"/>
            <w:vMerge w:val="restart"/>
          </w:tcPr>
          <w:p w:rsidR="00EA578D" w:rsidRPr="00922B0D" w:rsidRDefault="00EA578D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3</w:t>
            </w:r>
          </w:p>
        </w:tc>
      </w:tr>
      <w:tr w:rsidR="00EA578D" w:rsidRPr="00922B0D" w:rsidTr="001A1915">
        <w:tc>
          <w:tcPr>
            <w:tcW w:w="594" w:type="dxa"/>
            <w:vMerge/>
          </w:tcPr>
          <w:p w:rsidR="00EA578D" w:rsidRDefault="00EA578D" w:rsidP="000B6F38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3" w:type="dxa"/>
            <w:gridSpan w:val="2"/>
          </w:tcPr>
          <w:p w:rsidR="00EA578D" w:rsidRDefault="00EA578D" w:rsidP="00922B0D">
            <w:pPr>
              <w:pStyle w:val="aa"/>
              <w:spacing w:before="240" w:after="24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A578D">
              <w:rPr>
                <w:rFonts w:ascii="Times New Roman" w:hAnsi="Times New Roman" w:cs="Times New Roman"/>
                <w:sz w:val="28"/>
                <w:szCs w:val="28"/>
              </w:rPr>
              <w:t xml:space="preserve"> центр спортивной подготовки</w:t>
            </w:r>
          </w:p>
        </w:tc>
        <w:tc>
          <w:tcPr>
            <w:tcW w:w="2549" w:type="dxa"/>
            <w:vMerge/>
          </w:tcPr>
          <w:p w:rsidR="00EA578D" w:rsidRPr="00922B0D" w:rsidRDefault="00EA578D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EA578D" w:rsidRPr="00922B0D" w:rsidRDefault="00EA578D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578D" w:rsidRPr="00922B0D" w:rsidTr="001A1915">
        <w:tc>
          <w:tcPr>
            <w:tcW w:w="594" w:type="dxa"/>
            <w:vAlign w:val="center"/>
          </w:tcPr>
          <w:p w:rsidR="00EA578D" w:rsidRDefault="00EA578D" w:rsidP="00922B0D">
            <w:pPr>
              <w:pStyle w:val="aa"/>
              <w:numPr>
                <w:ilvl w:val="0"/>
                <w:numId w:val="27"/>
              </w:numPr>
              <w:spacing w:before="240" w:after="240" w:line="240" w:lineRule="auto"/>
              <w:ind w:left="-106" w:right="-458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04" w:type="dxa"/>
            <w:gridSpan w:val="4"/>
          </w:tcPr>
          <w:p w:rsidR="00EA578D" w:rsidRPr="00922B0D" w:rsidRDefault="00EA578D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В командных игровых видах спорта:</w:t>
            </w:r>
          </w:p>
        </w:tc>
      </w:tr>
      <w:tr w:rsidR="00EA578D" w:rsidRPr="00922B0D" w:rsidTr="001A1915">
        <w:tc>
          <w:tcPr>
            <w:tcW w:w="594" w:type="dxa"/>
            <w:vMerge w:val="restart"/>
            <w:vAlign w:val="center"/>
          </w:tcPr>
          <w:p w:rsidR="00EA578D" w:rsidRPr="00E32DD3" w:rsidRDefault="00EA578D" w:rsidP="00E32DD3">
            <w:pPr>
              <w:pStyle w:val="aa"/>
              <w:spacing w:before="240" w:after="240" w:line="240" w:lineRule="auto"/>
              <w:ind w:left="-106" w:right="-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DD3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2391" w:type="dxa"/>
          </w:tcPr>
          <w:p w:rsidR="00EA578D" w:rsidRPr="000B6F38" w:rsidRDefault="00EA578D" w:rsidP="00922B0D">
            <w:pPr>
              <w:pStyle w:val="aa"/>
              <w:spacing w:before="240" w:after="240" w:line="240" w:lineRule="auto"/>
              <w:ind w:left="0" w:right="-174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Олимпийские (Паралимпийские, Сурдлимпийские) игры</w:t>
            </w:r>
          </w:p>
        </w:tc>
        <w:tc>
          <w:tcPr>
            <w:tcW w:w="1142" w:type="dxa"/>
          </w:tcPr>
          <w:p w:rsidR="00EA578D" w:rsidRPr="00922B0D" w:rsidRDefault="00EA578D" w:rsidP="00922B0D">
            <w:pPr>
              <w:pStyle w:val="aa"/>
              <w:spacing w:before="240" w:after="240" w:line="240" w:lineRule="auto"/>
              <w:ind w:left="0" w:right="-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49" w:type="dxa"/>
            <w:vMerge w:val="restart"/>
          </w:tcPr>
          <w:p w:rsidR="00EA578D" w:rsidRPr="00922B0D" w:rsidRDefault="00EA578D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200</w:t>
            </w:r>
          </w:p>
        </w:tc>
        <w:tc>
          <w:tcPr>
            <w:tcW w:w="2822" w:type="dxa"/>
            <w:vMerge w:val="restart"/>
          </w:tcPr>
          <w:p w:rsidR="00EA578D" w:rsidRPr="00922B0D" w:rsidRDefault="00EA578D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15</w:t>
            </w:r>
          </w:p>
        </w:tc>
      </w:tr>
      <w:tr w:rsidR="00EA578D" w:rsidRPr="00922B0D" w:rsidTr="001A1915">
        <w:tc>
          <w:tcPr>
            <w:tcW w:w="594" w:type="dxa"/>
            <w:vMerge/>
            <w:vAlign w:val="center"/>
          </w:tcPr>
          <w:p w:rsidR="00EA578D" w:rsidRPr="00E32DD3" w:rsidRDefault="00EA578D" w:rsidP="00E32DD3">
            <w:pPr>
              <w:pStyle w:val="aa"/>
              <w:spacing w:before="240" w:after="240" w:line="240" w:lineRule="auto"/>
              <w:ind w:left="-106" w:right="-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EA578D" w:rsidRPr="000B6F38" w:rsidRDefault="00EA578D" w:rsidP="00922B0D">
            <w:pPr>
              <w:pStyle w:val="aa"/>
              <w:spacing w:before="240" w:after="240" w:line="240" w:lineRule="auto"/>
              <w:ind w:left="0" w:right="-174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Чемпионат мира, Европы</w:t>
            </w:r>
          </w:p>
        </w:tc>
        <w:tc>
          <w:tcPr>
            <w:tcW w:w="1142" w:type="dxa"/>
          </w:tcPr>
          <w:p w:rsidR="00EA578D" w:rsidRPr="00922B0D" w:rsidRDefault="00EA578D" w:rsidP="00922B0D">
            <w:pPr>
              <w:pStyle w:val="aa"/>
              <w:spacing w:before="240" w:after="240" w:line="240" w:lineRule="auto"/>
              <w:ind w:left="0" w:right="-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49" w:type="dxa"/>
            <w:vMerge/>
          </w:tcPr>
          <w:p w:rsidR="00EA578D" w:rsidRPr="00922B0D" w:rsidRDefault="00EA578D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EA578D" w:rsidRPr="00922B0D" w:rsidRDefault="00EA578D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578D" w:rsidRPr="00922B0D" w:rsidTr="001A1915">
        <w:tc>
          <w:tcPr>
            <w:tcW w:w="594" w:type="dxa"/>
            <w:vMerge w:val="restart"/>
            <w:vAlign w:val="center"/>
          </w:tcPr>
          <w:p w:rsidR="00EA578D" w:rsidRPr="00E32DD3" w:rsidRDefault="00EA578D" w:rsidP="00E32DD3">
            <w:pPr>
              <w:pStyle w:val="aa"/>
              <w:spacing w:before="240" w:after="240" w:line="240" w:lineRule="auto"/>
              <w:ind w:left="-106" w:right="-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DD3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2391" w:type="dxa"/>
          </w:tcPr>
          <w:p w:rsidR="00EA578D" w:rsidRPr="000B6F38" w:rsidRDefault="00EA578D" w:rsidP="00922B0D">
            <w:pPr>
              <w:pStyle w:val="aa"/>
              <w:spacing w:before="240" w:after="240" w:line="240" w:lineRule="auto"/>
              <w:ind w:left="0" w:right="-174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Олимпийские (Паралимпийские, Сурдлимпийские) игры</w:t>
            </w:r>
          </w:p>
        </w:tc>
        <w:tc>
          <w:tcPr>
            <w:tcW w:w="1142" w:type="dxa"/>
          </w:tcPr>
          <w:p w:rsidR="00EA578D" w:rsidRPr="00922B0D" w:rsidRDefault="00EA578D" w:rsidP="00922B0D">
            <w:pPr>
              <w:pStyle w:val="aa"/>
              <w:spacing w:before="240" w:after="240" w:line="240" w:lineRule="auto"/>
              <w:ind w:left="0" w:right="-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2-6</w:t>
            </w:r>
          </w:p>
        </w:tc>
        <w:tc>
          <w:tcPr>
            <w:tcW w:w="2549" w:type="dxa"/>
            <w:vMerge w:val="restart"/>
          </w:tcPr>
          <w:p w:rsidR="00EA578D" w:rsidRPr="00922B0D" w:rsidRDefault="00EA578D" w:rsidP="00922B0D">
            <w:pPr>
              <w:ind w:right="-108"/>
              <w:jc w:val="center"/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150</w:t>
            </w:r>
          </w:p>
        </w:tc>
        <w:tc>
          <w:tcPr>
            <w:tcW w:w="2822" w:type="dxa"/>
            <w:vMerge w:val="restart"/>
          </w:tcPr>
          <w:p w:rsidR="00EA578D" w:rsidRPr="00922B0D" w:rsidRDefault="00EA578D" w:rsidP="00922B0D">
            <w:pPr>
              <w:ind w:right="-108"/>
              <w:jc w:val="center"/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10</w:t>
            </w:r>
          </w:p>
        </w:tc>
      </w:tr>
      <w:tr w:rsidR="00EA578D" w:rsidRPr="00922B0D" w:rsidTr="001A1915">
        <w:tc>
          <w:tcPr>
            <w:tcW w:w="594" w:type="dxa"/>
            <w:vMerge/>
            <w:vAlign w:val="center"/>
          </w:tcPr>
          <w:p w:rsidR="00EA578D" w:rsidRPr="00E32DD3" w:rsidRDefault="00EA578D" w:rsidP="00E32DD3">
            <w:pPr>
              <w:pStyle w:val="aa"/>
              <w:spacing w:before="240" w:after="240" w:line="240" w:lineRule="auto"/>
              <w:ind w:left="-106" w:right="-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EA578D" w:rsidRPr="000B6F38" w:rsidRDefault="00EA578D" w:rsidP="00922B0D">
            <w:pPr>
              <w:pStyle w:val="aa"/>
              <w:spacing w:before="240" w:after="240" w:line="240" w:lineRule="auto"/>
              <w:ind w:left="0" w:right="-174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Чемпионат мира, Европы</w:t>
            </w:r>
          </w:p>
        </w:tc>
        <w:tc>
          <w:tcPr>
            <w:tcW w:w="1142" w:type="dxa"/>
          </w:tcPr>
          <w:p w:rsidR="00EA578D" w:rsidRPr="00922B0D" w:rsidRDefault="00EA578D" w:rsidP="00922B0D">
            <w:pPr>
              <w:pStyle w:val="aa"/>
              <w:spacing w:before="240" w:after="240" w:line="240" w:lineRule="auto"/>
              <w:ind w:left="0" w:right="-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2549" w:type="dxa"/>
            <w:vMerge/>
          </w:tcPr>
          <w:p w:rsidR="00EA578D" w:rsidRPr="00922B0D" w:rsidRDefault="00EA578D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EA578D" w:rsidRPr="00922B0D" w:rsidRDefault="00EA578D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578D" w:rsidRPr="00922B0D" w:rsidTr="001A1915">
        <w:tc>
          <w:tcPr>
            <w:tcW w:w="594" w:type="dxa"/>
            <w:vAlign w:val="center"/>
          </w:tcPr>
          <w:p w:rsidR="00EA578D" w:rsidRPr="00E32DD3" w:rsidRDefault="00EA578D" w:rsidP="00E32DD3">
            <w:pPr>
              <w:pStyle w:val="aa"/>
              <w:spacing w:before="240" w:after="240" w:line="240" w:lineRule="auto"/>
              <w:ind w:left="-106" w:right="-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DD3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2391" w:type="dxa"/>
          </w:tcPr>
          <w:p w:rsidR="00EA578D" w:rsidRPr="004C2639" w:rsidRDefault="00EA578D" w:rsidP="00922B0D">
            <w:pPr>
              <w:pStyle w:val="aa"/>
              <w:spacing w:before="240" w:after="240" w:line="240" w:lineRule="auto"/>
              <w:ind w:left="0" w:right="-174"/>
              <w:rPr>
                <w:rFonts w:ascii="Times New Roman" w:hAnsi="Times New Roman" w:cs="Times New Roman"/>
                <w:sz w:val="28"/>
                <w:szCs w:val="28"/>
              </w:rPr>
            </w:pPr>
            <w:r w:rsidRPr="004C2639">
              <w:rPr>
                <w:rFonts w:ascii="Times New Roman" w:hAnsi="Times New Roman" w:cs="Times New Roman"/>
                <w:sz w:val="28"/>
                <w:szCs w:val="28"/>
              </w:rPr>
              <w:t>Официальные международные соревнования с участием сборной команды России</w:t>
            </w:r>
          </w:p>
        </w:tc>
        <w:tc>
          <w:tcPr>
            <w:tcW w:w="1142" w:type="dxa"/>
          </w:tcPr>
          <w:p w:rsidR="00EA578D" w:rsidRPr="00922B0D" w:rsidRDefault="00EA578D" w:rsidP="00922B0D">
            <w:pPr>
              <w:pStyle w:val="aa"/>
              <w:spacing w:before="240" w:after="240" w:line="240" w:lineRule="auto"/>
              <w:ind w:left="0" w:right="-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  <w:tc>
          <w:tcPr>
            <w:tcW w:w="2549" w:type="dxa"/>
          </w:tcPr>
          <w:p w:rsidR="00EA578D" w:rsidRPr="00922B0D" w:rsidRDefault="00EA578D" w:rsidP="00922B0D">
            <w:pPr>
              <w:ind w:right="-108"/>
              <w:jc w:val="center"/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120</w:t>
            </w:r>
          </w:p>
        </w:tc>
        <w:tc>
          <w:tcPr>
            <w:tcW w:w="2822" w:type="dxa"/>
          </w:tcPr>
          <w:p w:rsidR="00EA578D" w:rsidRPr="00922B0D" w:rsidRDefault="00EA578D" w:rsidP="00922B0D">
            <w:pPr>
              <w:ind w:right="-108"/>
              <w:jc w:val="center"/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10</w:t>
            </w:r>
          </w:p>
        </w:tc>
      </w:tr>
      <w:tr w:rsidR="004C2639" w:rsidRPr="00922B0D" w:rsidTr="001A1915">
        <w:tc>
          <w:tcPr>
            <w:tcW w:w="594" w:type="dxa"/>
            <w:vMerge w:val="restart"/>
            <w:vAlign w:val="center"/>
          </w:tcPr>
          <w:p w:rsidR="004C2639" w:rsidRPr="00E32DD3" w:rsidRDefault="004C2639" w:rsidP="00E32DD3">
            <w:pPr>
              <w:pStyle w:val="aa"/>
              <w:spacing w:before="240" w:after="240" w:line="240" w:lineRule="auto"/>
              <w:ind w:left="-106" w:right="-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DD3"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3533" w:type="dxa"/>
            <w:gridSpan w:val="2"/>
          </w:tcPr>
          <w:p w:rsidR="004C2639" w:rsidRPr="004C2639" w:rsidRDefault="004C2639" w:rsidP="004C2639">
            <w:pPr>
              <w:pStyle w:val="aa"/>
              <w:spacing w:before="240" w:after="240" w:line="240" w:lineRule="auto"/>
              <w:ind w:left="0" w:right="-165"/>
              <w:rPr>
                <w:rFonts w:ascii="Times New Roman" w:hAnsi="Times New Roman" w:cs="Times New Roman"/>
                <w:sz w:val="28"/>
                <w:szCs w:val="28"/>
              </w:rPr>
            </w:pPr>
            <w:r w:rsidRPr="004C2639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составе спортивной сборной команды России в </w:t>
            </w:r>
            <w:r w:rsidRPr="004C26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официальных соревнованиях:</w:t>
            </w:r>
          </w:p>
        </w:tc>
        <w:tc>
          <w:tcPr>
            <w:tcW w:w="2549" w:type="dxa"/>
          </w:tcPr>
          <w:p w:rsidR="004C2639" w:rsidRPr="00922B0D" w:rsidRDefault="004C2639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</w:tcPr>
          <w:p w:rsidR="004C2639" w:rsidRPr="00922B0D" w:rsidRDefault="004C2639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2639" w:rsidRPr="00922B0D" w:rsidTr="001A1915">
        <w:tc>
          <w:tcPr>
            <w:tcW w:w="594" w:type="dxa"/>
            <w:vMerge/>
            <w:vAlign w:val="center"/>
          </w:tcPr>
          <w:p w:rsidR="004C2639" w:rsidRPr="00E32DD3" w:rsidRDefault="004C2639" w:rsidP="00E32DD3">
            <w:pPr>
              <w:pStyle w:val="aa"/>
              <w:spacing w:before="240" w:after="240" w:line="240" w:lineRule="auto"/>
              <w:ind w:left="-106" w:right="-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4C2639" w:rsidRPr="004C2639" w:rsidRDefault="004C2639" w:rsidP="004C2639">
            <w:pPr>
              <w:pStyle w:val="aa"/>
              <w:spacing w:before="240" w:after="240" w:line="240" w:lineRule="auto"/>
              <w:ind w:left="0" w:right="-3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C2639">
              <w:rPr>
                <w:rFonts w:ascii="Times New Roman" w:hAnsi="Times New Roman" w:cs="Times New Roman"/>
                <w:sz w:val="28"/>
                <w:szCs w:val="28"/>
              </w:rPr>
              <w:t>сновной состав сборной</w:t>
            </w:r>
          </w:p>
        </w:tc>
        <w:tc>
          <w:tcPr>
            <w:tcW w:w="1142" w:type="dxa"/>
          </w:tcPr>
          <w:p w:rsidR="004C2639" w:rsidRDefault="004C2639" w:rsidP="004C2639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9" w:type="dxa"/>
          </w:tcPr>
          <w:p w:rsidR="004C2639" w:rsidRPr="00922B0D" w:rsidRDefault="004C2639" w:rsidP="00922B0D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100</w:t>
            </w:r>
          </w:p>
        </w:tc>
        <w:tc>
          <w:tcPr>
            <w:tcW w:w="2822" w:type="dxa"/>
          </w:tcPr>
          <w:p w:rsidR="004C2639" w:rsidRPr="00922B0D" w:rsidRDefault="004C2639" w:rsidP="00922B0D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8</w:t>
            </w:r>
          </w:p>
        </w:tc>
      </w:tr>
      <w:tr w:rsidR="004C2639" w:rsidRPr="00922B0D" w:rsidTr="001A1915">
        <w:tc>
          <w:tcPr>
            <w:tcW w:w="594" w:type="dxa"/>
            <w:vMerge/>
            <w:vAlign w:val="center"/>
          </w:tcPr>
          <w:p w:rsidR="004C2639" w:rsidRPr="00E32DD3" w:rsidRDefault="004C2639" w:rsidP="00E32DD3">
            <w:pPr>
              <w:pStyle w:val="aa"/>
              <w:spacing w:before="240" w:after="240" w:line="240" w:lineRule="auto"/>
              <w:ind w:left="-106" w:right="-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4C2639" w:rsidRPr="004C2639" w:rsidRDefault="004C2639" w:rsidP="004C2639">
            <w:pPr>
              <w:pStyle w:val="aa"/>
              <w:spacing w:before="240" w:after="240" w:line="240" w:lineRule="auto"/>
              <w:ind w:left="0" w:right="-3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4C2639">
              <w:rPr>
                <w:rFonts w:ascii="Times New Roman" w:hAnsi="Times New Roman" w:cs="Times New Roman"/>
                <w:sz w:val="28"/>
                <w:szCs w:val="28"/>
              </w:rPr>
              <w:t>олодежный состав сборной</w:t>
            </w:r>
          </w:p>
        </w:tc>
        <w:tc>
          <w:tcPr>
            <w:tcW w:w="1142" w:type="dxa"/>
          </w:tcPr>
          <w:p w:rsidR="004C2639" w:rsidRDefault="004C2639" w:rsidP="004C2639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9" w:type="dxa"/>
          </w:tcPr>
          <w:p w:rsidR="004C2639" w:rsidRPr="00922B0D" w:rsidRDefault="004C2639" w:rsidP="00922B0D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75</w:t>
            </w:r>
          </w:p>
        </w:tc>
        <w:tc>
          <w:tcPr>
            <w:tcW w:w="2822" w:type="dxa"/>
          </w:tcPr>
          <w:p w:rsidR="004C2639" w:rsidRPr="00922B0D" w:rsidRDefault="004C2639" w:rsidP="00922B0D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8</w:t>
            </w:r>
          </w:p>
        </w:tc>
      </w:tr>
      <w:tr w:rsidR="004C2639" w:rsidRPr="00922B0D" w:rsidTr="001A1915">
        <w:tc>
          <w:tcPr>
            <w:tcW w:w="594" w:type="dxa"/>
            <w:vMerge/>
            <w:vAlign w:val="center"/>
          </w:tcPr>
          <w:p w:rsidR="004C2639" w:rsidRPr="00E32DD3" w:rsidRDefault="004C2639" w:rsidP="00E32DD3">
            <w:pPr>
              <w:pStyle w:val="aa"/>
              <w:spacing w:before="240" w:after="240" w:line="240" w:lineRule="auto"/>
              <w:ind w:left="-106" w:right="-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4C2639" w:rsidRPr="004C2639" w:rsidRDefault="004C2639" w:rsidP="004C2639">
            <w:pPr>
              <w:pStyle w:val="aa"/>
              <w:spacing w:before="240" w:after="240" w:line="240" w:lineRule="auto"/>
              <w:ind w:left="0" w:right="-3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4C2639">
              <w:rPr>
                <w:rFonts w:ascii="Times New Roman" w:hAnsi="Times New Roman" w:cs="Times New Roman"/>
                <w:sz w:val="28"/>
                <w:szCs w:val="28"/>
              </w:rPr>
              <w:t>ношеский состав сборной</w:t>
            </w:r>
          </w:p>
        </w:tc>
        <w:tc>
          <w:tcPr>
            <w:tcW w:w="1142" w:type="dxa"/>
          </w:tcPr>
          <w:p w:rsidR="004C2639" w:rsidRDefault="004C2639" w:rsidP="004C2639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9" w:type="dxa"/>
          </w:tcPr>
          <w:p w:rsidR="004C2639" w:rsidRPr="00922B0D" w:rsidRDefault="004C2639" w:rsidP="00922B0D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50</w:t>
            </w:r>
          </w:p>
        </w:tc>
        <w:tc>
          <w:tcPr>
            <w:tcW w:w="2822" w:type="dxa"/>
          </w:tcPr>
          <w:p w:rsidR="004C2639" w:rsidRPr="00922B0D" w:rsidRDefault="004C2639" w:rsidP="00922B0D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5</w:t>
            </w:r>
          </w:p>
        </w:tc>
      </w:tr>
      <w:tr w:rsidR="00FA3869" w:rsidRPr="00922B0D" w:rsidTr="001A1915">
        <w:tc>
          <w:tcPr>
            <w:tcW w:w="594" w:type="dxa"/>
            <w:vMerge w:val="restart"/>
            <w:vAlign w:val="center"/>
          </w:tcPr>
          <w:p w:rsidR="00FA3869" w:rsidRPr="00E32DD3" w:rsidRDefault="00FA3869" w:rsidP="00E32DD3">
            <w:pPr>
              <w:pStyle w:val="aa"/>
              <w:spacing w:before="240" w:after="240" w:line="240" w:lineRule="auto"/>
              <w:ind w:left="-106" w:right="-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DD3">
              <w:rPr>
                <w:rFonts w:ascii="Times New Roman" w:hAnsi="Times New Roman" w:cs="Times New Roman"/>
                <w:sz w:val="28"/>
                <w:szCs w:val="28"/>
              </w:rPr>
              <w:t>2.5.</w:t>
            </w:r>
          </w:p>
        </w:tc>
        <w:tc>
          <w:tcPr>
            <w:tcW w:w="3533" w:type="dxa"/>
            <w:gridSpan w:val="2"/>
          </w:tcPr>
          <w:p w:rsidR="00FA3869" w:rsidRPr="00FA3869" w:rsidRDefault="00FA3869" w:rsidP="00FA3869">
            <w:pPr>
              <w:pStyle w:val="aa"/>
              <w:spacing w:before="240" w:after="240" w:line="240" w:lineRule="auto"/>
              <w:ind w:left="0" w:right="-24"/>
              <w:rPr>
                <w:rFonts w:ascii="Times New Roman" w:hAnsi="Times New Roman" w:cs="Times New Roman"/>
                <w:sz w:val="28"/>
                <w:szCs w:val="28"/>
              </w:rPr>
            </w:pPr>
            <w:r w:rsidRPr="00FA3869">
              <w:rPr>
                <w:rFonts w:ascii="Times New Roman" w:hAnsi="Times New Roman" w:cs="Times New Roman"/>
                <w:sz w:val="28"/>
                <w:szCs w:val="28"/>
              </w:rPr>
              <w:t>За подготовку команды, занявшей:</w:t>
            </w:r>
          </w:p>
        </w:tc>
        <w:tc>
          <w:tcPr>
            <w:tcW w:w="2549" w:type="dxa"/>
            <w:vMerge w:val="restart"/>
          </w:tcPr>
          <w:p w:rsidR="00FA3869" w:rsidRPr="00922B0D" w:rsidRDefault="00FA3869" w:rsidP="00922B0D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75</w:t>
            </w:r>
          </w:p>
        </w:tc>
        <w:tc>
          <w:tcPr>
            <w:tcW w:w="2822" w:type="dxa"/>
            <w:vMerge w:val="restart"/>
          </w:tcPr>
          <w:p w:rsidR="00FA3869" w:rsidRPr="00922B0D" w:rsidRDefault="00FA3869" w:rsidP="00922B0D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8</w:t>
            </w:r>
          </w:p>
        </w:tc>
      </w:tr>
      <w:tr w:rsidR="00FA3869" w:rsidRPr="00922B0D" w:rsidTr="001A1915">
        <w:tc>
          <w:tcPr>
            <w:tcW w:w="594" w:type="dxa"/>
            <w:vMerge/>
            <w:vAlign w:val="center"/>
          </w:tcPr>
          <w:p w:rsidR="00FA3869" w:rsidRPr="00E32DD3" w:rsidRDefault="00FA3869" w:rsidP="00E32DD3">
            <w:pPr>
              <w:pStyle w:val="aa"/>
              <w:spacing w:before="240" w:after="240" w:line="240" w:lineRule="auto"/>
              <w:ind w:left="-106" w:right="-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FA3869" w:rsidRPr="00FA3869" w:rsidRDefault="00FA3869" w:rsidP="00FA3869">
            <w:pPr>
              <w:pStyle w:val="aa"/>
              <w:spacing w:before="240" w:after="240" w:line="240" w:lineRule="auto"/>
              <w:ind w:left="0" w:right="-24"/>
              <w:rPr>
                <w:rFonts w:ascii="Times New Roman" w:hAnsi="Times New Roman" w:cs="Times New Roman"/>
                <w:sz w:val="28"/>
                <w:szCs w:val="28"/>
              </w:rPr>
            </w:pPr>
            <w:r w:rsidRPr="00FA3869">
              <w:rPr>
                <w:rFonts w:ascii="Times New Roman" w:hAnsi="Times New Roman" w:cs="Times New Roman"/>
                <w:sz w:val="28"/>
                <w:szCs w:val="28"/>
              </w:rPr>
              <w:t>на чемпионата России</w:t>
            </w:r>
          </w:p>
        </w:tc>
        <w:tc>
          <w:tcPr>
            <w:tcW w:w="1142" w:type="dxa"/>
          </w:tcPr>
          <w:p w:rsidR="00FA3869" w:rsidRPr="00FA3869" w:rsidRDefault="00FA3869" w:rsidP="00FA3869">
            <w:pPr>
              <w:pStyle w:val="aa"/>
              <w:spacing w:before="240" w:after="240" w:line="240" w:lineRule="auto"/>
              <w:ind w:left="0" w:right="-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  <w:tc>
          <w:tcPr>
            <w:tcW w:w="2549" w:type="dxa"/>
            <w:vMerge/>
          </w:tcPr>
          <w:p w:rsidR="00FA3869" w:rsidRPr="00922B0D" w:rsidRDefault="00FA3869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FA3869" w:rsidRPr="00922B0D" w:rsidRDefault="00FA3869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3869" w:rsidRPr="00922B0D" w:rsidTr="001A1915">
        <w:tc>
          <w:tcPr>
            <w:tcW w:w="594" w:type="dxa"/>
            <w:vMerge/>
            <w:vAlign w:val="center"/>
          </w:tcPr>
          <w:p w:rsidR="00FA3869" w:rsidRPr="00E32DD3" w:rsidRDefault="00FA3869" w:rsidP="00E32DD3">
            <w:pPr>
              <w:pStyle w:val="aa"/>
              <w:spacing w:before="240" w:after="240" w:line="240" w:lineRule="auto"/>
              <w:ind w:left="-106" w:right="-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FA3869" w:rsidRPr="00FA3869" w:rsidRDefault="00FA3869" w:rsidP="00FA3869">
            <w:pPr>
              <w:pStyle w:val="aa"/>
              <w:spacing w:before="240" w:after="240" w:line="240" w:lineRule="auto"/>
              <w:ind w:left="0" w:right="-24"/>
              <w:rPr>
                <w:rFonts w:ascii="Times New Roman" w:hAnsi="Times New Roman" w:cs="Times New Roman"/>
                <w:sz w:val="28"/>
                <w:szCs w:val="28"/>
              </w:rPr>
            </w:pPr>
            <w:r w:rsidRPr="00FA3869">
              <w:rPr>
                <w:rFonts w:ascii="Times New Roman" w:hAnsi="Times New Roman" w:cs="Times New Roman"/>
                <w:sz w:val="28"/>
                <w:szCs w:val="28"/>
              </w:rPr>
              <w:t>на первенстве России</w:t>
            </w:r>
          </w:p>
        </w:tc>
        <w:tc>
          <w:tcPr>
            <w:tcW w:w="1142" w:type="dxa"/>
          </w:tcPr>
          <w:p w:rsidR="00FA3869" w:rsidRPr="00FA3869" w:rsidRDefault="00FA3869" w:rsidP="00FA3869">
            <w:pPr>
              <w:pStyle w:val="aa"/>
              <w:spacing w:before="240" w:after="240" w:line="240" w:lineRule="auto"/>
              <w:ind w:left="0" w:right="-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2549" w:type="dxa"/>
            <w:vMerge/>
          </w:tcPr>
          <w:p w:rsidR="00FA3869" w:rsidRPr="00922B0D" w:rsidRDefault="00FA3869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FA3869" w:rsidRPr="00922B0D" w:rsidRDefault="00FA3869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3869" w:rsidRPr="00922B0D" w:rsidTr="001A1915">
        <w:tc>
          <w:tcPr>
            <w:tcW w:w="594" w:type="dxa"/>
            <w:vMerge/>
            <w:vAlign w:val="center"/>
          </w:tcPr>
          <w:p w:rsidR="00FA3869" w:rsidRPr="00E32DD3" w:rsidRDefault="00FA3869" w:rsidP="00E32DD3">
            <w:pPr>
              <w:pStyle w:val="aa"/>
              <w:spacing w:before="240" w:after="240" w:line="240" w:lineRule="auto"/>
              <w:ind w:left="-106" w:right="-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FA3869" w:rsidRPr="00FA3869" w:rsidRDefault="00E32DD3" w:rsidP="00FA3869">
            <w:pPr>
              <w:pStyle w:val="aa"/>
              <w:spacing w:before="240" w:after="240" w:line="240" w:lineRule="auto"/>
              <w:ind w:left="0" w:right="-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A3869">
              <w:rPr>
                <w:rFonts w:ascii="Times New Roman" w:hAnsi="Times New Roman" w:cs="Times New Roman"/>
                <w:sz w:val="28"/>
                <w:szCs w:val="28"/>
              </w:rPr>
              <w:t xml:space="preserve"> финале </w:t>
            </w:r>
            <w:r w:rsidR="00FA3869" w:rsidRPr="000B6F38">
              <w:rPr>
                <w:rFonts w:ascii="Times New Roman" w:hAnsi="Times New Roman" w:cs="Times New Roman"/>
                <w:sz w:val="28"/>
                <w:szCs w:val="28"/>
              </w:rPr>
              <w:t>Спартакиада молодежи России</w:t>
            </w:r>
            <w:r w:rsidR="00FA386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A3869" w:rsidRPr="000B6F38">
              <w:rPr>
                <w:rFonts w:ascii="Times New Roman" w:hAnsi="Times New Roman" w:cs="Times New Roman"/>
                <w:sz w:val="28"/>
                <w:szCs w:val="28"/>
              </w:rPr>
              <w:t>Спартакиада учащихся  России</w:t>
            </w:r>
            <w:r w:rsidR="00FA3869">
              <w:rPr>
                <w:rFonts w:ascii="Times New Roman" w:hAnsi="Times New Roman" w:cs="Times New Roman"/>
                <w:sz w:val="28"/>
                <w:szCs w:val="28"/>
              </w:rPr>
              <w:t>, всероссийских спортивных соревнований среди спортивных школ</w:t>
            </w:r>
          </w:p>
        </w:tc>
        <w:tc>
          <w:tcPr>
            <w:tcW w:w="1142" w:type="dxa"/>
          </w:tcPr>
          <w:p w:rsidR="00FA3869" w:rsidRPr="00FA3869" w:rsidRDefault="00FA3869" w:rsidP="00FA3869">
            <w:pPr>
              <w:pStyle w:val="aa"/>
              <w:spacing w:before="240" w:after="240" w:line="240" w:lineRule="auto"/>
              <w:ind w:left="0" w:right="-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49" w:type="dxa"/>
            <w:vMerge/>
          </w:tcPr>
          <w:p w:rsidR="00FA3869" w:rsidRPr="00922B0D" w:rsidRDefault="00FA3869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FA3869" w:rsidRPr="00922B0D" w:rsidRDefault="00FA3869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3869" w:rsidRPr="00922B0D" w:rsidTr="001A1915">
        <w:tc>
          <w:tcPr>
            <w:tcW w:w="594" w:type="dxa"/>
            <w:vMerge w:val="restart"/>
            <w:vAlign w:val="center"/>
          </w:tcPr>
          <w:p w:rsidR="00FA3869" w:rsidRPr="00E32DD3" w:rsidRDefault="00FA3869" w:rsidP="00E32DD3">
            <w:pPr>
              <w:pStyle w:val="aa"/>
              <w:spacing w:before="240" w:after="240" w:line="240" w:lineRule="auto"/>
              <w:ind w:left="-106" w:right="-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DD3">
              <w:rPr>
                <w:rFonts w:ascii="Times New Roman" w:hAnsi="Times New Roman" w:cs="Times New Roman"/>
                <w:sz w:val="28"/>
                <w:szCs w:val="28"/>
              </w:rPr>
              <w:t>2.6.</w:t>
            </w:r>
          </w:p>
        </w:tc>
        <w:tc>
          <w:tcPr>
            <w:tcW w:w="3533" w:type="dxa"/>
            <w:gridSpan w:val="2"/>
          </w:tcPr>
          <w:p w:rsidR="00FA3869" w:rsidRDefault="00FA3869" w:rsidP="00922B0D">
            <w:pPr>
              <w:pStyle w:val="aa"/>
              <w:spacing w:before="240" w:after="240" w:line="240" w:lineRule="auto"/>
              <w:ind w:left="0" w:right="-2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3869">
              <w:rPr>
                <w:rFonts w:ascii="Times New Roman" w:hAnsi="Times New Roman" w:cs="Times New Roman"/>
                <w:sz w:val="28"/>
                <w:szCs w:val="28"/>
              </w:rPr>
              <w:t>За подготовку команды, занявшей:</w:t>
            </w:r>
          </w:p>
        </w:tc>
        <w:tc>
          <w:tcPr>
            <w:tcW w:w="2549" w:type="dxa"/>
          </w:tcPr>
          <w:p w:rsidR="00FA3869" w:rsidRPr="00922B0D" w:rsidRDefault="00FA3869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</w:tcPr>
          <w:p w:rsidR="00FA3869" w:rsidRPr="00922B0D" w:rsidRDefault="00FA3869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3869" w:rsidRPr="00922B0D" w:rsidTr="001A1915">
        <w:tc>
          <w:tcPr>
            <w:tcW w:w="594" w:type="dxa"/>
            <w:vMerge/>
            <w:vAlign w:val="center"/>
          </w:tcPr>
          <w:p w:rsidR="00FA3869" w:rsidRPr="00E32DD3" w:rsidRDefault="00FA3869" w:rsidP="00E32DD3">
            <w:pPr>
              <w:pStyle w:val="aa"/>
              <w:spacing w:before="240" w:after="240" w:line="240" w:lineRule="auto"/>
              <w:ind w:left="-106" w:right="-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FA3869" w:rsidRPr="00FA3869" w:rsidRDefault="00FA3869" w:rsidP="00FA3869">
            <w:pPr>
              <w:pStyle w:val="aa"/>
              <w:spacing w:before="240" w:after="240" w:line="240" w:lineRule="auto"/>
              <w:ind w:left="0" w:right="-24"/>
              <w:rPr>
                <w:rFonts w:ascii="Times New Roman" w:hAnsi="Times New Roman" w:cs="Times New Roman"/>
                <w:sz w:val="28"/>
                <w:szCs w:val="28"/>
              </w:rPr>
            </w:pPr>
            <w:r w:rsidRPr="00FA3869">
              <w:rPr>
                <w:rFonts w:ascii="Times New Roman" w:hAnsi="Times New Roman" w:cs="Times New Roman"/>
                <w:sz w:val="28"/>
                <w:szCs w:val="28"/>
              </w:rPr>
              <w:t>на чемпионата России</w:t>
            </w:r>
          </w:p>
        </w:tc>
        <w:tc>
          <w:tcPr>
            <w:tcW w:w="1142" w:type="dxa"/>
          </w:tcPr>
          <w:p w:rsidR="00FA3869" w:rsidRPr="00FA3869" w:rsidRDefault="00FA3869" w:rsidP="00922B0D">
            <w:pPr>
              <w:pStyle w:val="aa"/>
              <w:spacing w:before="240" w:after="240" w:line="240" w:lineRule="auto"/>
              <w:ind w:left="0" w:right="-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869">
              <w:rPr>
                <w:rFonts w:ascii="Times New Roman" w:hAnsi="Times New Roman" w:cs="Times New Roman"/>
                <w:sz w:val="28"/>
                <w:szCs w:val="28"/>
              </w:rPr>
              <w:t>4-6</w:t>
            </w:r>
          </w:p>
        </w:tc>
        <w:tc>
          <w:tcPr>
            <w:tcW w:w="2549" w:type="dxa"/>
            <w:vMerge w:val="restart"/>
          </w:tcPr>
          <w:p w:rsidR="00FA3869" w:rsidRPr="00922B0D" w:rsidRDefault="00FA3869" w:rsidP="00922B0D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50</w:t>
            </w:r>
          </w:p>
        </w:tc>
        <w:tc>
          <w:tcPr>
            <w:tcW w:w="2822" w:type="dxa"/>
            <w:vMerge w:val="restart"/>
          </w:tcPr>
          <w:p w:rsidR="00FA3869" w:rsidRPr="00922B0D" w:rsidRDefault="00FA3869" w:rsidP="00922B0D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5</w:t>
            </w:r>
          </w:p>
        </w:tc>
      </w:tr>
      <w:tr w:rsidR="00FA3869" w:rsidRPr="00922B0D" w:rsidTr="001A1915">
        <w:tc>
          <w:tcPr>
            <w:tcW w:w="594" w:type="dxa"/>
            <w:vMerge/>
            <w:vAlign w:val="center"/>
          </w:tcPr>
          <w:p w:rsidR="00FA3869" w:rsidRPr="00E32DD3" w:rsidRDefault="00FA3869" w:rsidP="00E32DD3">
            <w:pPr>
              <w:pStyle w:val="aa"/>
              <w:spacing w:before="240" w:after="240" w:line="240" w:lineRule="auto"/>
              <w:ind w:left="-106" w:right="-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FA3869" w:rsidRPr="00FA3869" w:rsidRDefault="00FA3869" w:rsidP="00FA3869">
            <w:pPr>
              <w:pStyle w:val="aa"/>
              <w:spacing w:before="240" w:after="240" w:line="240" w:lineRule="auto"/>
              <w:ind w:left="0" w:right="-24"/>
              <w:rPr>
                <w:rFonts w:ascii="Times New Roman" w:hAnsi="Times New Roman" w:cs="Times New Roman"/>
                <w:sz w:val="28"/>
                <w:szCs w:val="28"/>
              </w:rPr>
            </w:pPr>
            <w:r w:rsidRPr="00FA3869">
              <w:rPr>
                <w:rFonts w:ascii="Times New Roman" w:hAnsi="Times New Roman" w:cs="Times New Roman"/>
                <w:sz w:val="28"/>
                <w:szCs w:val="28"/>
              </w:rPr>
              <w:t>на первенстве России</w:t>
            </w:r>
          </w:p>
        </w:tc>
        <w:tc>
          <w:tcPr>
            <w:tcW w:w="1142" w:type="dxa"/>
          </w:tcPr>
          <w:p w:rsidR="00FA3869" w:rsidRPr="00FA3869" w:rsidRDefault="00FA3869" w:rsidP="00922B0D">
            <w:pPr>
              <w:pStyle w:val="aa"/>
              <w:spacing w:before="240" w:after="240" w:line="240" w:lineRule="auto"/>
              <w:ind w:left="0" w:right="-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86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9" w:type="dxa"/>
            <w:vMerge/>
          </w:tcPr>
          <w:p w:rsidR="00FA3869" w:rsidRPr="00922B0D" w:rsidRDefault="00FA3869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FA3869" w:rsidRPr="00922B0D" w:rsidRDefault="00FA3869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3869" w:rsidRPr="00922B0D" w:rsidTr="001A1915">
        <w:tc>
          <w:tcPr>
            <w:tcW w:w="594" w:type="dxa"/>
            <w:vMerge/>
            <w:vAlign w:val="center"/>
          </w:tcPr>
          <w:p w:rsidR="00FA3869" w:rsidRPr="00E32DD3" w:rsidRDefault="00FA3869" w:rsidP="00E32DD3">
            <w:pPr>
              <w:pStyle w:val="aa"/>
              <w:spacing w:before="240" w:after="240" w:line="240" w:lineRule="auto"/>
              <w:ind w:left="-106" w:right="-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FA3869" w:rsidRPr="00FA3869" w:rsidRDefault="00E32DD3" w:rsidP="00FA3869">
            <w:pPr>
              <w:pStyle w:val="aa"/>
              <w:spacing w:before="240" w:after="240" w:line="240" w:lineRule="auto"/>
              <w:ind w:left="0" w:right="-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A3869">
              <w:rPr>
                <w:rFonts w:ascii="Times New Roman" w:hAnsi="Times New Roman" w:cs="Times New Roman"/>
                <w:sz w:val="28"/>
                <w:szCs w:val="28"/>
              </w:rPr>
              <w:t xml:space="preserve"> финале </w:t>
            </w:r>
            <w:r w:rsidR="00FA3869" w:rsidRPr="000B6F38">
              <w:rPr>
                <w:rFonts w:ascii="Times New Roman" w:hAnsi="Times New Roman" w:cs="Times New Roman"/>
                <w:sz w:val="28"/>
                <w:szCs w:val="28"/>
              </w:rPr>
              <w:t>Спартакиада молодежи России</w:t>
            </w:r>
            <w:r w:rsidR="00FA386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A3869" w:rsidRPr="000B6F38">
              <w:rPr>
                <w:rFonts w:ascii="Times New Roman" w:hAnsi="Times New Roman" w:cs="Times New Roman"/>
                <w:sz w:val="28"/>
                <w:szCs w:val="28"/>
              </w:rPr>
              <w:t>Спартакиада учащихся  России</w:t>
            </w:r>
            <w:r w:rsidR="00FA3869">
              <w:rPr>
                <w:rFonts w:ascii="Times New Roman" w:hAnsi="Times New Roman" w:cs="Times New Roman"/>
                <w:sz w:val="28"/>
                <w:szCs w:val="28"/>
              </w:rPr>
              <w:t>, всероссийских спортивных соревнований среди спортивных школ</w:t>
            </w:r>
          </w:p>
        </w:tc>
        <w:tc>
          <w:tcPr>
            <w:tcW w:w="1142" w:type="dxa"/>
          </w:tcPr>
          <w:p w:rsidR="00FA3869" w:rsidRPr="00FA3869" w:rsidRDefault="00FA3869" w:rsidP="00922B0D">
            <w:pPr>
              <w:pStyle w:val="aa"/>
              <w:spacing w:before="240" w:after="240" w:line="240" w:lineRule="auto"/>
              <w:ind w:left="0" w:right="-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869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2549" w:type="dxa"/>
            <w:vMerge/>
          </w:tcPr>
          <w:p w:rsidR="00FA3869" w:rsidRPr="00922B0D" w:rsidRDefault="00FA3869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FA3869" w:rsidRPr="00922B0D" w:rsidRDefault="00FA3869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3869" w:rsidRPr="00922B0D" w:rsidTr="001A1915">
        <w:tc>
          <w:tcPr>
            <w:tcW w:w="594" w:type="dxa"/>
            <w:vMerge/>
            <w:vAlign w:val="center"/>
          </w:tcPr>
          <w:p w:rsidR="00FA3869" w:rsidRPr="00E32DD3" w:rsidRDefault="00FA3869" w:rsidP="00E32DD3">
            <w:pPr>
              <w:pStyle w:val="aa"/>
              <w:spacing w:before="240" w:after="240" w:line="240" w:lineRule="auto"/>
              <w:ind w:left="-106" w:right="-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FA3869" w:rsidRPr="00FA3869" w:rsidRDefault="00FA3869" w:rsidP="00FA3869">
            <w:pPr>
              <w:pStyle w:val="aa"/>
              <w:spacing w:before="240" w:after="240" w:line="240" w:lineRule="auto"/>
              <w:ind w:left="0" w:right="-3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FA3869">
              <w:rPr>
                <w:rFonts w:ascii="Times New Roman" w:hAnsi="Times New Roman" w:cs="Times New Roman"/>
                <w:sz w:val="28"/>
                <w:szCs w:val="28"/>
              </w:rPr>
              <w:t xml:space="preserve">а чемпионате и первенстве </w:t>
            </w:r>
            <w:r w:rsidRPr="00FA38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Чеченской Республики (при участии команд, не менее 10 среди мужских команд, не менее 5-женских)</w:t>
            </w:r>
          </w:p>
        </w:tc>
        <w:tc>
          <w:tcPr>
            <w:tcW w:w="1142" w:type="dxa"/>
          </w:tcPr>
          <w:p w:rsidR="00FA3869" w:rsidRPr="00FA3869" w:rsidRDefault="00FA3869" w:rsidP="00922B0D">
            <w:pPr>
              <w:pStyle w:val="aa"/>
              <w:spacing w:before="240" w:after="240" w:line="240" w:lineRule="auto"/>
              <w:ind w:left="0" w:right="-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8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1-2</w:t>
            </w:r>
          </w:p>
        </w:tc>
        <w:tc>
          <w:tcPr>
            <w:tcW w:w="2549" w:type="dxa"/>
            <w:vMerge/>
          </w:tcPr>
          <w:p w:rsidR="00FA3869" w:rsidRPr="00922B0D" w:rsidRDefault="00FA3869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FA3869" w:rsidRPr="00922B0D" w:rsidRDefault="00FA3869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D3" w:rsidRPr="00922B0D" w:rsidTr="001A1915">
        <w:tc>
          <w:tcPr>
            <w:tcW w:w="594" w:type="dxa"/>
            <w:vMerge w:val="restart"/>
            <w:vAlign w:val="center"/>
          </w:tcPr>
          <w:p w:rsidR="00E32DD3" w:rsidRPr="00E32DD3" w:rsidRDefault="00E32DD3" w:rsidP="00E32DD3">
            <w:pPr>
              <w:pStyle w:val="aa"/>
              <w:spacing w:before="240" w:after="240" w:line="240" w:lineRule="auto"/>
              <w:ind w:left="-106" w:right="-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D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2.7.</w:t>
            </w:r>
          </w:p>
        </w:tc>
        <w:tc>
          <w:tcPr>
            <w:tcW w:w="3533" w:type="dxa"/>
            <w:gridSpan w:val="2"/>
          </w:tcPr>
          <w:p w:rsidR="00E32DD3" w:rsidRDefault="00E32DD3" w:rsidP="00E32DD3">
            <w:pPr>
              <w:pStyle w:val="aa"/>
              <w:spacing w:before="240" w:after="240" w:line="240" w:lineRule="auto"/>
              <w:ind w:left="0" w:right="-2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3869">
              <w:rPr>
                <w:rFonts w:ascii="Times New Roman" w:hAnsi="Times New Roman" w:cs="Times New Roman"/>
                <w:sz w:val="28"/>
                <w:szCs w:val="28"/>
              </w:rPr>
              <w:t xml:space="preserve">За подготовку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спортсмена в составе </w:t>
            </w:r>
            <w:r w:rsidRPr="00FA3869">
              <w:rPr>
                <w:rFonts w:ascii="Times New Roman" w:hAnsi="Times New Roman" w:cs="Times New Roman"/>
                <w:sz w:val="28"/>
                <w:szCs w:val="28"/>
              </w:rPr>
              <w:t>команды, занявше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FA386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549" w:type="dxa"/>
            <w:vMerge w:val="restart"/>
          </w:tcPr>
          <w:p w:rsidR="00E32DD3" w:rsidRPr="00922B0D" w:rsidRDefault="00E32DD3" w:rsidP="00922B0D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20</w:t>
            </w:r>
          </w:p>
        </w:tc>
        <w:tc>
          <w:tcPr>
            <w:tcW w:w="2822" w:type="dxa"/>
            <w:vMerge w:val="restart"/>
          </w:tcPr>
          <w:p w:rsidR="00E32DD3" w:rsidRPr="00922B0D" w:rsidRDefault="00E32DD3" w:rsidP="00922B0D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2</w:t>
            </w:r>
          </w:p>
        </w:tc>
      </w:tr>
      <w:tr w:rsidR="00E32DD3" w:rsidRPr="00922B0D" w:rsidTr="001A1915">
        <w:tc>
          <w:tcPr>
            <w:tcW w:w="594" w:type="dxa"/>
            <w:vMerge/>
            <w:vAlign w:val="center"/>
          </w:tcPr>
          <w:p w:rsidR="00E32DD3" w:rsidRPr="00E32DD3" w:rsidRDefault="00E32DD3" w:rsidP="00E32DD3">
            <w:pPr>
              <w:pStyle w:val="aa"/>
              <w:spacing w:before="240" w:after="240" w:line="240" w:lineRule="auto"/>
              <w:ind w:left="-106" w:right="-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E32DD3" w:rsidRPr="00FA3869" w:rsidRDefault="00E32DD3" w:rsidP="00E32DD3">
            <w:pPr>
              <w:pStyle w:val="aa"/>
              <w:spacing w:before="240" w:after="240" w:line="240" w:lineRule="auto"/>
              <w:ind w:left="0" w:right="-24"/>
              <w:rPr>
                <w:rFonts w:ascii="Times New Roman" w:hAnsi="Times New Roman" w:cs="Times New Roman"/>
                <w:sz w:val="28"/>
                <w:szCs w:val="28"/>
              </w:rPr>
            </w:pPr>
            <w:r w:rsidRPr="00FA3869">
              <w:rPr>
                <w:rFonts w:ascii="Times New Roman" w:hAnsi="Times New Roman" w:cs="Times New Roman"/>
                <w:sz w:val="28"/>
                <w:szCs w:val="28"/>
              </w:rPr>
              <w:t>на чемпионата России</w:t>
            </w:r>
          </w:p>
        </w:tc>
        <w:tc>
          <w:tcPr>
            <w:tcW w:w="1142" w:type="dxa"/>
          </w:tcPr>
          <w:p w:rsidR="00E32DD3" w:rsidRPr="00E32DD3" w:rsidRDefault="00E32DD3" w:rsidP="00922B0D">
            <w:pPr>
              <w:pStyle w:val="aa"/>
              <w:spacing w:before="240" w:after="240" w:line="240" w:lineRule="auto"/>
              <w:ind w:left="0" w:right="-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DD3"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  <w:tc>
          <w:tcPr>
            <w:tcW w:w="2549" w:type="dxa"/>
            <w:vMerge/>
          </w:tcPr>
          <w:p w:rsidR="00E32DD3" w:rsidRPr="00922B0D" w:rsidRDefault="00E32DD3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E32DD3" w:rsidRPr="00922B0D" w:rsidRDefault="00E32DD3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D3" w:rsidRPr="00922B0D" w:rsidTr="001A1915">
        <w:tc>
          <w:tcPr>
            <w:tcW w:w="594" w:type="dxa"/>
            <w:vMerge/>
            <w:vAlign w:val="center"/>
          </w:tcPr>
          <w:p w:rsidR="00E32DD3" w:rsidRPr="00E32DD3" w:rsidRDefault="00E32DD3" w:rsidP="00E32DD3">
            <w:pPr>
              <w:pStyle w:val="aa"/>
              <w:spacing w:before="240" w:after="240" w:line="240" w:lineRule="auto"/>
              <w:ind w:left="-106" w:right="-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E32DD3" w:rsidRPr="00FA3869" w:rsidRDefault="00E32DD3" w:rsidP="00E32DD3">
            <w:pPr>
              <w:pStyle w:val="aa"/>
              <w:spacing w:before="240" w:after="240" w:line="240" w:lineRule="auto"/>
              <w:ind w:left="0" w:right="-24"/>
              <w:rPr>
                <w:rFonts w:ascii="Times New Roman" w:hAnsi="Times New Roman" w:cs="Times New Roman"/>
                <w:sz w:val="28"/>
                <w:szCs w:val="28"/>
              </w:rPr>
            </w:pPr>
            <w:r w:rsidRPr="00FA3869">
              <w:rPr>
                <w:rFonts w:ascii="Times New Roman" w:hAnsi="Times New Roman" w:cs="Times New Roman"/>
                <w:sz w:val="28"/>
                <w:szCs w:val="28"/>
              </w:rPr>
              <w:t>на первенстве России</w:t>
            </w:r>
          </w:p>
        </w:tc>
        <w:tc>
          <w:tcPr>
            <w:tcW w:w="1142" w:type="dxa"/>
          </w:tcPr>
          <w:p w:rsidR="00E32DD3" w:rsidRPr="00E32DD3" w:rsidRDefault="00E32DD3" w:rsidP="00922B0D">
            <w:pPr>
              <w:pStyle w:val="aa"/>
              <w:spacing w:before="240" w:after="240" w:line="240" w:lineRule="auto"/>
              <w:ind w:left="0" w:right="-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DD3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2549" w:type="dxa"/>
            <w:vMerge/>
          </w:tcPr>
          <w:p w:rsidR="00E32DD3" w:rsidRPr="00922B0D" w:rsidRDefault="00E32DD3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E32DD3" w:rsidRPr="00922B0D" w:rsidRDefault="00E32DD3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D3" w:rsidRPr="00922B0D" w:rsidTr="001A1915">
        <w:tc>
          <w:tcPr>
            <w:tcW w:w="594" w:type="dxa"/>
            <w:vMerge/>
            <w:vAlign w:val="center"/>
          </w:tcPr>
          <w:p w:rsidR="00E32DD3" w:rsidRPr="00E32DD3" w:rsidRDefault="00E32DD3" w:rsidP="00E32DD3">
            <w:pPr>
              <w:pStyle w:val="aa"/>
              <w:spacing w:before="240" w:after="240" w:line="240" w:lineRule="auto"/>
              <w:ind w:left="-106" w:right="-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E32DD3" w:rsidRPr="00FA3869" w:rsidRDefault="00E32DD3" w:rsidP="00E32DD3">
            <w:pPr>
              <w:pStyle w:val="aa"/>
              <w:spacing w:before="240" w:after="240" w:line="240" w:lineRule="auto"/>
              <w:ind w:left="0" w:right="-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финале </w:t>
            </w: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Спартакиада молодежи России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Спартакиада учащихся  России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всероссийских спортивных соревнований среди спортивных школ</w:t>
            </w:r>
          </w:p>
        </w:tc>
        <w:tc>
          <w:tcPr>
            <w:tcW w:w="1142" w:type="dxa"/>
          </w:tcPr>
          <w:p w:rsidR="00E32DD3" w:rsidRPr="00E32DD3" w:rsidRDefault="00E32DD3" w:rsidP="00922B0D">
            <w:pPr>
              <w:pStyle w:val="aa"/>
              <w:spacing w:before="240" w:after="240" w:line="240" w:lineRule="auto"/>
              <w:ind w:left="0" w:right="-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DD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49" w:type="dxa"/>
            <w:vMerge/>
          </w:tcPr>
          <w:p w:rsidR="00E32DD3" w:rsidRPr="00922B0D" w:rsidRDefault="00E32DD3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E32DD3" w:rsidRPr="00922B0D" w:rsidRDefault="00E32DD3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D3" w:rsidRPr="00922B0D" w:rsidTr="001A1915">
        <w:tc>
          <w:tcPr>
            <w:tcW w:w="594" w:type="dxa"/>
            <w:vMerge w:val="restart"/>
            <w:vAlign w:val="center"/>
          </w:tcPr>
          <w:p w:rsidR="00E32DD3" w:rsidRPr="00E32DD3" w:rsidRDefault="00E32DD3" w:rsidP="00E32DD3">
            <w:pPr>
              <w:pStyle w:val="aa"/>
              <w:spacing w:before="240" w:after="240" w:line="240" w:lineRule="auto"/>
              <w:ind w:left="-106" w:right="-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DD3">
              <w:rPr>
                <w:rFonts w:ascii="Times New Roman" w:hAnsi="Times New Roman" w:cs="Times New Roman"/>
                <w:sz w:val="28"/>
                <w:szCs w:val="28"/>
              </w:rPr>
              <w:t>2.8.</w:t>
            </w:r>
          </w:p>
        </w:tc>
        <w:tc>
          <w:tcPr>
            <w:tcW w:w="3533" w:type="dxa"/>
            <w:gridSpan w:val="2"/>
          </w:tcPr>
          <w:p w:rsidR="00E32DD3" w:rsidRDefault="00E32DD3" w:rsidP="00E32DD3">
            <w:pPr>
              <w:pStyle w:val="aa"/>
              <w:spacing w:before="240" w:after="240" w:line="240" w:lineRule="auto"/>
              <w:ind w:left="0" w:right="-16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3869">
              <w:rPr>
                <w:rFonts w:ascii="Times New Roman" w:hAnsi="Times New Roman" w:cs="Times New Roman"/>
                <w:sz w:val="28"/>
                <w:szCs w:val="28"/>
              </w:rPr>
              <w:t xml:space="preserve">За подготовку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спортсмена в составе </w:t>
            </w:r>
            <w:r w:rsidRPr="00FA3869">
              <w:rPr>
                <w:rFonts w:ascii="Times New Roman" w:hAnsi="Times New Roman" w:cs="Times New Roman"/>
                <w:sz w:val="28"/>
                <w:szCs w:val="28"/>
              </w:rPr>
              <w:t>команды, занявше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FA386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549" w:type="dxa"/>
          </w:tcPr>
          <w:p w:rsidR="00E32DD3" w:rsidRPr="00922B0D" w:rsidRDefault="00E32DD3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</w:tcPr>
          <w:p w:rsidR="00E32DD3" w:rsidRPr="00922B0D" w:rsidRDefault="00E32DD3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D3" w:rsidRPr="00922B0D" w:rsidTr="001A1915">
        <w:tc>
          <w:tcPr>
            <w:tcW w:w="594" w:type="dxa"/>
            <w:vMerge/>
            <w:vAlign w:val="center"/>
          </w:tcPr>
          <w:p w:rsidR="00E32DD3" w:rsidRPr="00E32DD3" w:rsidRDefault="00E32DD3" w:rsidP="00E32DD3">
            <w:pPr>
              <w:pStyle w:val="aa"/>
              <w:spacing w:before="240" w:after="240" w:line="240" w:lineRule="auto"/>
              <w:ind w:left="-106" w:right="-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E32DD3" w:rsidRPr="00FA3869" w:rsidRDefault="00E32DD3" w:rsidP="00E32DD3">
            <w:pPr>
              <w:pStyle w:val="aa"/>
              <w:spacing w:before="240" w:after="240" w:line="240" w:lineRule="auto"/>
              <w:ind w:left="0" w:right="-24"/>
              <w:rPr>
                <w:rFonts w:ascii="Times New Roman" w:hAnsi="Times New Roman" w:cs="Times New Roman"/>
                <w:sz w:val="28"/>
                <w:szCs w:val="28"/>
              </w:rPr>
            </w:pPr>
            <w:r w:rsidRPr="00FA3869">
              <w:rPr>
                <w:rFonts w:ascii="Times New Roman" w:hAnsi="Times New Roman" w:cs="Times New Roman"/>
                <w:sz w:val="28"/>
                <w:szCs w:val="28"/>
              </w:rPr>
              <w:t>на чемпионата России</w:t>
            </w:r>
          </w:p>
        </w:tc>
        <w:tc>
          <w:tcPr>
            <w:tcW w:w="1142" w:type="dxa"/>
          </w:tcPr>
          <w:p w:rsidR="00E32DD3" w:rsidRPr="00E32DD3" w:rsidRDefault="00E32DD3" w:rsidP="00922B0D">
            <w:pPr>
              <w:pStyle w:val="aa"/>
              <w:spacing w:before="240" w:after="240" w:line="240" w:lineRule="auto"/>
              <w:ind w:left="0" w:right="-1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DD3">
              <w:rPr>
                <w:rFonts w:ascii="Times New Roman" w:hAnsi="Times New Roman" w:cs="Times New Roman"/>
                <w:sz w:val="28"/>
                <w:szCs w:val="28"/>
              </w:rPr>
              <w:t>4-6</w:t>
            </w:r>
          </w:p>
        </w:tc>
        <w:tc>
          <w:tcPr>
            <w:tcW w:w="2549" w:type="dxa"/>
            <w:vMerge w:val="restart"/>
          </w:tcPr>
          <w:p w:rsidR="00E32DD3" w:rsidRPr="00922B0D" w:rsidRDefault="00E32DD3" w:rsidP="00922B0D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10</w:t>
            </w:r>
          </w:p>
        </w:tc>
        <w:tc>
          <w:tcPr>
            <w:tcW w:w="2822" w:type="dxa"/>
            <w:vMerge w:val="restart"/>
          </w:tcPr>
          <w:p w:rsidR="00E32DD3" w:rsidRPr="00922B0D" w:rsidRDefault="00E32DD3" w:rsidP="00922B0D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1</w:t>
            </w:r>
          </w:p>
        </w:tc>
      </w:tr>
      <w:tr w:rsidR="00E32DD3" w:rsidRPr="00922B0D" w:rsidTr="001A1915">
        <w:tc>
          <w:tcPr>
            <w:tcW w:w="594" w:type="dxa"/>
            <w:vMerge/>
            <w:vAlign w:val="center"/>
          </w:tcPr>
          <w:p w:rsidR="00E32DD3" w:rsidRPr="00E32DD3" w:rsidRDefault="00E32DD3" w:rsidP="00E32DD3">
            <w:pPr>
              <w:pStyle w:val="aa"/>
              <w:spacing w:before="240" w:after="240" w:line="240" w:lineRule="auto"/>
              <w:ind w:left="-106" w:right="-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E32DD3" w:rsidRPr="00FA3869" w:rsidRDefault="00E32DD3" w:rsidP="00E32DD3">
            <w:pPr>
              <w:pStyle w:val="aa"/>
              <w:spacing w:before="240" w:after="240" w:line="240" w:lineRule="auto"/>
              <w:ind w:left="0" w:right="-24"/>
              <w:rPr>
                <w:rFonts w:ascii="Times New Roman" w:hAnsi="Times New Roman" w:cs="Times New Roman"/>
                <w:sz w:val="28"/>
                <w:szCs w:val="28"/>
              </w:rPr>
            </w:pPr>
            <w:r w:rsidRPr="00FA3869">
              <w:rPr>
                <w:rFonts w:ascii="Times New Roman" w:hAnsi="Times New Roman" w:cs="Times New Roman"/>
                <w:sz w:val="28"/>
                <w:szCs w:val="28"/>
              </w:rPr>
              <w:t>на первенстве России</w:t>
            </w:r>
          </w:p>
        </w:tc>
        <w:tc>
          <w:tcPr>
            <w:tcW w:w="1142" w:type="dxa"/>
          </w:tcPr>
          <w:p w:rsidR="00E32DD3" w:rsidRPr="00E32DD3" w:rsidRDefault="00E32DD3" w:rsidP="00922B0D">
            <w:pPr>
              <w:pStyle w:val="aa"/>
              <w:spacing w:before="240" w:after="240" w:line="240" w:lineRule="auto"/>
              <w:ind w:left="0" w:right="-1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DD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9" w:type="dxa"/>
            <w:vMerge/>
          </w:tcPr>
          <w:p w:rsidR="00E32DD3" w:rsidRPr="00922B0D" w:rsidRDefault="00E32DD3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E32DD3" w:rsidRPr="00922B0D" w:rsidRDefault="00E32DD3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D3" w:rsidRPr="00922B0D" w:rsidTr="001A1915">
        <w:tc>
          <w:tcPr>
            <w:tcW w:w="594" w:type="dxa"/>
            <w:vMerge/>
            <w:vAlign w:val="center"/>
          </w:tcPr>
          <w:p w:rsidR="00E32DD3" w:rsidRPr="00E32DD3" w:rsidRDefault="00E32DD3" w:rsidP="00E32DD3">
            <w:pPr>
              <w:pStyle w:val="aa"/>
              <w:spacing w:before="240" w:after="240" w:line="240" w:lineRule="auto"/>
              <w:ind w:left="-106" w:right="-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E32DD3" w:rsidRPr="00FA3869" w:rsidRDefault="00E32DD3" w:rsidP="00E32DD3">
            <w:pPr>
              <w:pStyle w:val="aa"/>
              <w:spacing w:before="240" w:after="240" w:line="240" w:lineRule="auto"/>
              <w:ind w:left="0" w:right="-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финале </w:t>
            </w: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Спартакиада молодежи России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B6F38">
              <w:rPr>
                <w:rFonts w:ascii="Times New Roman" w:hAnsi="Times New Roman" w:cs="Times New Roman"/>
                <w:sz w:val="28"/>
                <w:szCs w:val="28"/>
              </w:rPr>
              <w:t>Спартакиада учащихся  России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всероссийских спортивных соревнований среди спортивных школ</w:t>
            </w:r>
          </w:p>
        </w:tc>
        <w:tc>
          <w:tcPr>
            <w:tcW w:w="1142" w:type="dxa"/>
          </w:tcPr>
          <w:p w:rsidR="00E32DD3" w:rsidRPr="00E32DD3" w:rsidRDefault="00E32DD3" w:rsidP="00922B0D">
            <w:pPr>
              <w:pStyle w:val="aa"/>
              <w:spacing w:before="240" w:after="240" w:line="240" w:lineRule="auto"/>
              <w:ind w:left="0" w:right="-1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DD3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2549" w:type="dxa"/>
            <w:vMerge/>
          </w:tcPr>
          <w:p w:rsidR="00E32DD3" w:rsidRPr="00922B0D" w:rsidRDefault="00E32DD3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E32DD3" w:rsidRPr="00922B0D" w:rsidRDefault="00E32DD3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D3" w:rsidRPr="00922B0D" w:rsidTr="001A1915">
        <w:tc>
          <w:tcPr>
            <w:tcW w:w="594" w:type="dxa"/>
            <w:vMerge/>
            <w:vAlign w:val="center"/>
          </w:tcPr>
          <w:p w:rsidR="00E32DD3" w:rsidRPr="00E32DD3" w:rsidRDefault="00E32DD3" w:rsidP="00E32DD3">
            <w:pPr>
              <w:pStyle w:val="aa"/>
              <w:spacing w:before="240" w:after="240" w:line="240" w:lineRule="auto"/>
              <w:ind w:left="-106" w:right="-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E32DD3" w:rsidRPr="00FA3869" w:rsidRDefault="00E32DD3" w:rsidP="00E32DD3">
            <w:pPr>
              <w:pStyle w:val="aa"/>
              <w:spacing w:before="240" w:after="240" w:line="240" w:lineRule="auto"/>
              <w:ind w:left="0" w:right="-3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FA3869">
              <w:rPr>
                <w:rFonts w:ascii="Times New Roman" w:hAnsi="Times New Roman" w:cs="Times New Roman"/>
                <w:sz w:val="28"/>
                <w:szCs w:val="28"/>
              </w:rPr>
              <w:t xml:space="preserve">а чемпионате и первенстве </w:t>
            </w:r>
            <w:r w:rsidRPr="00FA38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Чеченской Республики (при участии команд, не менее 10 среди мужских команд, не менее 5-женских)</w:t>
            </w:r>
          </w:p>
        </w:tc>
        <w:tc>
          <w:tcPr>
            <w:tcW w:w="1142" w:type="dxa"/>
          </w:tcPr>
          <w:p w:rsidR="00E32DD3" w:rsidRPr="00E32DD3" w:rsidRDefault="00E32DD3" w:rsidP="00922B0D">
            <w:pPr>
              <w:pStyle w:val="aa"/>
              <w:spacing w:before="240" w:after="240" w:line="240" w:lineRule="auto"/>
              <w:ind w:left="0" w:right="-1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D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1-2</w:t>
            </w:r>
          </w:p>
        </w:tc>
        <w:tc>
          <w:tcPr>
            <w:tcW w:w="2549" w:type="dxa"/>
            <w:vMerge/>
          </w:tcPr>
          <w:p w:rsidR="00E32DD3" w:rsidRPr="00922B0D" w:rsidRDefault="00E32DD3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E32DD3" w:rsidRPr="00922B0D" w:rsidRDefault="00E32DD3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D3" w:rsidRPr="00922B0D" w:rsidTr="001A1915">
        <w:tc>
          <w:tcPr>
            <w:tcW w:w="594" w:type="dxa"/>
            <w:vAlign w:val="center"/>
          </w:tcPr>
          <w:p w:rsidR="00E32DD3" w:rsidRPr="00E32DD3" w:rsidRDefault="00E32DD3" w:rsidP="00E32DD3">
            <w:pPr>
              <w:pStyle w:val="aa"/>
              <w:spacing w:before="240" w:after="240" w:line="240" w:lineRule="auto"/>
              <w:ind w:left="-106" w:right="-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D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2.9.</w:t>
            </w:r>
          </w:p>
        </w:tc>
        <w:tc>
          <w:tcPr>
            <w:tcW w:w="2391" w:type="dxa"/>
          </w:tcPr>
          <w:p w:rsidR="00E32DD3" w:rsidRPr="00E32DD3" w:rsidRDefault="00E32DD3" w:rsidP="00E32DD3">
            <w:pPr>
              <w:pStyle w:val="aa"/>
              <w:spacing w:before="240" w:after="240" w:line="240" w:lineRule="auto"/>
              <w:ind w:left="0" w:right="-171"/>
              <w:rPr>
                <w:rFonts w:ascii="Times New Roman" w:hAnsi="Times New Roman" w:cs="Times New Roman"/>
                <w:sz w:val="28"/>
                <w:szCs w:val="28"/>
              </w:rPr>
            </w:pPr>
            <w:r w:rsidRPr="00E32DD3">
              <w:rPr>
                <w:rFonts w:ascii="Times New Roman" w:hAnsi="Times New Roman" w:cs="Times New Roman"/>
                <w:sz w:val="28"/>
                <w:szCs w:val="28"/>
              </w:rPr>
              <w:t>Официальные спортивные соревнования Чеченской Республики</w:t>
            </w:r>
          </w:p>
        </w:tc>
        <w:tc>
          <w:tcPr>
            <w:tcW w:w="1142" w:type="dxa"/>
          </w:tcPr>
          <w:p w:rsidR="00E32DD3" w:rsidRPr="00E32DD3" w:rsidRDefault="00E32DD3" w:rsidP="00922B0D">
            <w:pPr>
              <w:pStyle w:val="aa"/>
              <w:spacing w:before="240" w:after="240" w:line="240" w:lineRule="auto"/>
              <w:ind w:left="0" w:right="-1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DD3"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  <w:tc>
          <w:tcPr>
            <w:tcW w:w="2549" w:type="dxa"/>
          </w:tcPr>
          <w:p w:rsidR="00E32DD3" w:rsidRPr="00922B0D" w:rsidRDefault="00E32DD3" w:rsidP="00922B0D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20</w:t>
            </w:r>
          </w:p>
        </w:tc>
        <w:tc>
          <w:tcPr>
            <w:tcW w:w="2822" w:type="dxa"/>
          </w:tcPr>
          <w:p w:rsidR="00E32DD3" w:rsidRPr="00922B0D" w:rsidRDefault="00E32DD3" w:rsidP="00922B0D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2</w:t>
            </w:r>
          </w:p>
        </w:tc>
      </w:tr>
      <w:tr w:rsidR="00E32DD3" w:rsidRPr="00922B0D" w:rsidTr="001A1915">
        <w:tc>
          <w:tcPr>
            <w:tcW w:w="594" w:type="dxa"/>
            <w:vMerge w:val="restart"/>
            <w:vAlign w:val="center"/>
          </w:tcPr>
          <w:p w:rsidR="00E32DD3" w:rsidRPr="00E32DD3" w:rsidRDefault="00E32DD3" w:rsidP="00E32DD3">
            <w:pPr>
              <w:pStyle w:val="aa"/>
              <w:spacing w:before="240" w:after="240" w:line="240" w:lineRule="auto"/>
              <w:ind w:left="-106" w:right="-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DD3">
              <w:rPr>
                <w:rFonts w:ascii="Times New Roman" w:hAnsi="Times New Roman" w:cs="Times New Roman"/>
                <w:sz w:val="28"/>
                <w:szCs w:val="28"/>
              </w:rPr>
              <w:t>2.10.</w:t>
            </w:r>
          </w:p>
        </w:tc>
        <w:tc>
          <w:tcPr>
            <w:tcW w:w="3533" w:type="dxa"/>
            <w:gridSpan w:val="2"/>
          </w:tcPr>
          <w:p w:rsidR="00E32DD3" w:rsidRPr="00E32DD3" w:rsidRDefault="00E32DD3" w:rsidP="00922B0D">
            <w:pPr>
              <w:pStyle w:val="aa"/>
              <w:spacing w:before="240" w:after="240" w:line="240" w:lineRule="auto"/>
              <w:ind w:left="0" w:right="-24"/>
              <w:rPr>
                <w:rFonts w:ascii="Times New Roman" w:hAnsi="Times New Roman" w:cs="Times New Roman"/>
                <w:sz w:val="28"/>
                <w:szCs w:val="28"/>
              </w:rPr>
            </w:pPr>
            <w:r w:rsidRPr="00E32DD3">
              <w:rPr>
                <w:rFonts w:ascii="Times New Roman" w:hAnsi="Times New Roman" w:cs="Times New Roman"/>
                <w:sz w:val="28"/>
                <w:szCs w:val="28"/>
              </w:rPr>
              <w:t>Перевод спортсмена в государственное учреждение физической культуры и спорт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32DD3">
              <w:rPr>
                <w:rFonts w:ascii="Times New Roman" w:hAnsi="Times New Roman" w:cs="Times New Roman"/>
                <w:sz w:val="28"/>
                <w:szCs w:val="28"/>
              </w:rPr>
              <w:t xml:space="preserve"> Чеченской Республики для повышения уровня его спортивно мастерства:</w:t>
            </w:r>
          </w:p>
        </w:tc>
        <w:tc>
          <w:tcPr>
            <w:tcW w:w="2549" w:type="dxa"/>
          </w:tcPr>
          <w:p w:rsidR="00E32DD3" w:rsidRPr="00922B0D" w:rsidRDefault="00E32DD3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</w:tcPr>
          <w:p w:rsidR="00E32DD3" w:rsidRPr="00922B0D" w:rsidRDefault="00E32DD3" w:rsidP="00922B0D">
            <w:pPr>
              <w:pStyle w:val="aa"/>
              <w:spacing w:before="240" w:after="240" w:line="240" w:lineRule="auto"/>
              <w:ind w:left="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D3" w:rsidRPr="00922B0D" w:rsidTr="001A1915">
        <w:tc>
          <w:tcPr>
            <w:tcW w:w="594" w:type="dxa"/>
            <w:vMerge/>
          </w:tcPr>
          <w:p w:rsidR="00E32DD3" w:rsidRDefault="00E32DD3" w:rsidP="00E32DD3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3" w:type="dxa"/>
            <w:gridSpan w:val="2"/>
          </w:tcPr>
          <w:p w:rsidR="00E32DD3" w:rsidRPr="00E32DD3" w:rsidRDefault="00E32DD3" w:rsidP="00922B0D">
            <w:pPr>
              <w:pStyle w:val="aa"/>
              <w:spacing w:before="240" w:after="240" w:line="240" w:lineRule="auto"/>
              <w:ind w:left="0" w:right="-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32DD3">
              <w:rPr>
                <w:rFonts w:ascii="Times New Roman" w:hAnsi="Times New Roman" w:cs="Times New Roman"/>
                <w:sz w:val="28"/>
                <w:szCs w:val="28"/>
              </w:rPr>
              <w:t xml:space="preserve"> спортивную школу олимпийского резерва </w:t>
            </w:r>
          </w:p>
        </w:tc>
        <w:tc>
          <w:tcPr>
            <w:tcW w:w="2549" w:type="dxa"/>
          </w:tcPr>
          <w:p w:rsidR="00E32DD3" w:rsidRPr="00922B0D" w:rsidRDefault="00E32DD3" w:rsidP="00922B0D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20</w:t>
            </w:r>
          </w:p>
        </w:tc>
        <w:tc>
          <w:tcPr>
            <w:tcW w:w="2822" w:type="dxa"/>
          </w:tcPr>
          <w:p w:rsidR="00E32DD3" w:rsidRPr="00922B0D" w:rsidRDefault="00E32DD3" w:rsidP="00922B0D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2</w:t>
            </w:r>
          </w:p>
        </w:tc>
      </w:tr>
      <w:tr w:rsidR="00E32DD3" w:rsidRPr="00922B0D" w:rsidTr="001A1915">
        <w:tc>
          <w:tcPr>
            <w:tcW w:w="594" w:type="dxa"/>
            <w:vMerge/>
          </w:tcPr>
          <w:p w:rsidR="00E32DD3" w:rsidRDefault="00E32DD3" w:rsidP="00E32DD3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3" w:type="dxa"/>
            <w:gridSpan w:val="2"/>
          </w:tcPr>
          <w:p w:rsidR="00E32DD3" w:rsidRPr="00E32DD3" w:rsidRDefault="00E32DD3" w:rsidP="00922B0D">
            <w:pPr>
              <w:pStyle w:val="aa"/>
              <w:spacing w:before="240" w:after="240" w:line="240" w:lineRule="auto"/>
              <w:ind w:left="0" w:right="-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E32DD3">
              <w:rPr>
                <w:rFonts w:ascii="Times New Roman" w:hAnsi="Times New Roman" w:cs="Times New Roman"/>
                <w:sz w:val="28"/>
                <w:szCs w:val="28"/>
              </w:rPr>
              <w:t>училище олимпийского резерва</w:t>
            </w:r>
          </w:p>
        </w:tc>
        <w:tc>
          <w:tcPr>
            <w:tcW w:w="2549" w:type="dxa"/>
            <w:vMerge w:val="restart"/>
          </w:tcPr>
          <w:p w:rsidR="00E32DD3" w:rsidRPr="00922B0D" w:rsidRDefault="00E32DD3" w:rsidP="00922B0D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30</w:t>
            </w:r>
          </w:p>
        </w:tc>
        <w:tc>
          <w:tcPr>
            <w:tcW w:w="2822" w:type="dxa"/>
            <w:vMerge w:val="restart"/>
          </w:tcPr>
          <w:p w:rsidR="00E32DD3" w:rsidRPr="00922B0D" w:rsidRDefault="00E32DD3" w:rsidP="00922B0D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B0D">
              <w:rPr>
                <w:rFonts w:ascii="Times New Roman" w:hAnsi="Times New Roman" w:cs="Times New Roman"/>
                <w:sz w:val="28"/>
                <w:szCs w:val="28"/>
              </w:rPr>
              <w:t>до 3</w:t>
            </w:r>
          </w:p>
        </w:tc>
      </w:tr>
      <w:tr w:rsidR="00E32DD3" w:rsidTr="001A1915">
        <w:tc>
          <w:tcPr>
            <w:tcW w:w="594" w:type="dxa"/>
            <w:vMerge/>
          </w:tcPr>
          <w:p w:rsidR="00E32DD3" w:rsidRDefault="00E32DD3" w:rsidP="00E32DD3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3" w:type="dxa"/>
            <w:gridSpan w:val="2"/>
          </w:tcPr>
          <w:p w:rsidR="00E32DD3" w:rsidRPr="00E32DD3" w:rsidRDefault="00E32DD3" w:rsidP="00922B0D">
            <w:pPr>
              <w:pStyle w:val="aa"/>
              <w:spacing w:before="240" w:after="240" w:line="240" w:lineRule="auto"/>
              <w:ind w:left="0" w:right="-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32DD3">
              <w:rPr>
                <w:rFonts w:ascii="Times New Roman" w:hAnsi="Times New Roman" w:cs="Times New Roman"/>
                <w:sz w:val="28"/>
                <w:szCs w:val="28"/>
              </w:rPr>
              <w:t xml:space="preserve"> центр спортивной подготовки</w:t>
            </w:r>
          </w:p>
        </w:tc>
        <w:tc>
          <w:tcPr>
            <w:tcW w:w="2549" w:type="dxa"/>
            <w:vMerge/>
          </w:tcPr>
          <w:p w:rsidR="00E32DD3" w:rsidRDefault="00E32DD3" w:rsidP="00E32DD3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2" w:type="dxa"/>
            <w:vMerge/>
          </w:tcPr>
          <w:p w:rsidR="00E32DD3" w:rsidRDefault="00E32DD3" w:rsidP="00E32DD3">
            <w:pPr>
              <w:pStyle w:val="aa"/>
              <w:spacing w:before="240" w:after="240" w:line="240" w:lineRule="auto"/>
              <w:ind w:left="0" w:right="-2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6274B" w:rsidRDefault="0056274B" w:rsidP="00E362AF">
      <w:pPr>
        <w:pStyle w:val="aa"/>
        <w:shd w:val="clear" w:color="auto" w:fill="FFFFFF"/>
        <w:spacing w:before="240" w:after="240" w:line="240" w:lineRule="auto"/>
        <w:ind w:left="284" w:right="-2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2B0D" w:rsidRPr="00922B0D" w:rsidRDefault="00922B0D" w:rsidP="001A1915">
      <w:pPr>
        <w:pStyle w:val="aa"/>
        <w:shd w:val="clear" w:color="auto" w:fill="FFFFFF"/>
        <w:spacing w:before="240" w:after="24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6274B" w:rsidRPr="00922B0D">
        <w:rPr>
          <w:rFonts w:ascii="Times New Roman" w:hAnsi="Times New Roman" w:cs="Times New Roman"/>
          <w:sz w:val="28"/>
          <w:szCs w:val="28"/>
        </w:rPr>
        <w:t xml:space="preserve">Примечания: </w:t>
      </w:r>
    </w:p>
    <w:p w:rsidR="00922B0D" w:rsidRPr="00922B0D" w:rsidRDefault="0056274B" w:rsidP="001A1915">
      <w:pPr>
        <w:pStyle w:val="aa"/>
        <w:shd w:val="clear" w:color="auto" w:fill="FFFFFF"/>
        <w:spacing w:before="240" w:after="240" w:line="240" w:lineRule="auto"/>
        <w:ind w:left="1701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922B0D">
        <w:rPr>
          <w:rFonts w:ascii="Times New Roman" w:hAnsi="Times New Roman" w:cs="Times New Roman"/>
          <w:sz w:val="28"/>
          <w:szCs w:val="28"/>
        </w:rPr>
        <w:t xml:space="preserve">1. Размеры выплат работникам учреждений устанавливаются руководителем учреждения со дня, показанного спортсменом (занимающимся) высокого спортивного результата, и действуют в течение одного календарного года на основании выписки из протокола соревнований, а по соревнованиям, за участие в которых устанавливается выплата, до проведения следующих соревнований данного уровня. </w:t>
      </w:r>
    </w:p>
    <w:p w:rsidR="00922B0D" w:rsidRPr="00922B0D" w:rsidRDefault="0056274B" w:rsidP="001A1915">
      <w:pPr>
        <w:pStyle w:val="aa"/>
        <w:shd w:val="clear" w:color="auto" w:fill="FFFFFF"/>
        <w:spacing w:before="240" w:after="240" w:line="240" w:lineRule="auto"/>
        <w:ind w:left="1701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922B0D">
        <w:rPr>
          <w:rFonts w:ascii="Times New Roman" w:hAnsi="Times New Roman" w:cs="Times New Roman"/>
          <w:sz w:val="28"/>
          <w:szCs w:val="28"/>
        </w:rPr>
        <w:t xml:space="preserve">2. Если в период действия установленных работникам учреждений размеров выплат: спортсмен (занимающийся) поступил на учебу или работу в иное государственное учреждение физической культуры и спорта, но остался в составе спортивной сборной команды Чеченской Республики по соответствующему виду спорта, выплаты работникам учреждений сохраняются до истечения срока их установления; </w:t>
      </w:r>
    </w:p>
    <w:p w:rsidR="00922B0D" w:rsidRPr="00922B0D" w:rsidRDefault="0056274B" w:rsidP="001A1915">
      <w:pPr>
        <w:pStyle w:val="aa"/>
        <w:shd w:val="clear" w:color="auto" w:fill="FFFFFF"/>
        <w:spacing w:before="240" w:after="240" w:line="240" w:lineRule="auto"/>
        <w:ind w:left="1701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922B0D">
        <w:rPr>
          <w:rFonts w:ascii="Times New Roman" w:hAnsi="Times New Roman" w:cs="Times New Roman"/>
          <w:sz w:val="28"/>
          <w:szCs w:val="28"/>
        </w:rPr>
        <w:t xml:space="preserve">спортсмен (занимающийся) улучшил свой спортивный результат, размер выплаты работникам учреждений соответственно увеличивается и устанавливается новое исчисление срока его действия. </w:t>
      </w:r>
    </w:p>
    <w:p w:rsidR="00E362AF" w:rsidRPr="00922B0D" w:rsidRDefault="0056274B" w:rsidP="001A1915">
      <w:pPr>
        <w:pStyle w:val="aa"/>
        <w:numPr>
          <w:ilvl w:val="0"/>
          <w:numId w:val="27"/>
        </w:numPr>
        <w:shd w:val="clear" w:color="auto" w:fill="FFFFFF"/>
        <w:tabs>
          <w:tab w:val="left" w:pos="993"/>
        </w:tabs>
        <w:spacing w:before="240" w:after="240" w:line="240" w:lineRule="auto"/>
        <w:ind w:left="170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22B0D">
        <w:rPr>
          <w:rFonts w:ascii="Times New Roman" w:hAnsi="Times New Roman" w:cs="Times New Roman"/>
          <w:sz w:val="28"/>
          <w:szCs w:val="28"/>
        </w:rPr>
        <w:lastRenderedPageBreak/>
        <w:t>Если по истечении срока действия установленных работникам учреждений размеров выплат спортсмен (занимающийся) не показал указанного в таблице результата, размер выплаты тренеру (тренеру-преподавателю по адаптивной физической культуре)</w:t>
      </w:r>
      <w:r w:rsidR="00922B0D" w:rsidRPr="00922B0D">
        <w:rPr>
          <w:rFonts w:ascii="Times New Roman" w:hAnsi="Times New Roman" w:cs="Times New Roman"/>
          <w:sz w:val="28"/>
          <w:szCs w:val="28"/>
        </w:rPr>
        <w:t xml:space="preserve"> устанавливается в соответствии с этапом подготовки спортсмена (занимающегося), а выплаты работникам учреждения не устанавливаются.</w:t>
      </w:r>
    </w:p>
    <w:p w:rsidR="00922B0D" w:rsidRPr="00922B0D" w:rsidRDefault="00922B0D" w:rsidP="001A1915">
      <w:pPr>
        <w:pStyle w:val="aa"/>
        <w:numPr>
          <w:ilvl w:val="0"/>
          <w:numId w:val="27"/>
        </w:numPr>
        <w:shd w:val="clear" w:color="auto" w:fill="FFFFFF"/>
        <w:tabs>
          <w:tab w:val="left" w:pos="993"/>
        </w:tabs>
        <w:spacing w:before="240" w:after="240" w:line="240" w:lineRule="auto"/>
        <w:ind w:left="170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22B0D">
        <w:rPr>
          <w:rFonts w:ascii="Times New Roman" w:hAnsi="Times New Roman" w:cs="Times New Roman"/>
          <w:sz w:val="28"/>
          <w:szCs w:val="28"/>
        </w:rPr>
        <w:t>Выплата руководителям учреждений устанавливаются только результаты, показанные в олимпийских (паралимпийских, сурдлимпийских) видах спорта.</w:t>
      </w:r>
    </w:p>
    <w:p w:rsidR="0056274B" w:rsidRDefault="0056274B" w:rsidP="001A1915">
      <w:pPr>
        <w:pStyle w:val="aa"/>
        <w:shd w:val="clear" w:color="auto" w:fill="FFFFFF"/>
        <w:spacing w:before="240" w:after="240" w:line="240" w:lineRule="auto"/>
        <w:ind w:left="1701"/>
        <w:rPr>
          <w:rFonts w:ascii="Times New Roman" w:hAnsi="Times New Roman" w:cs="Times New Roman"/>
          <w:b/>
          <w:sz w:val="28"/>
          <w:szCs w:val="28"/>
        </w:rPr>
      </w:pPr>
    </w:p>
    <w:p w:rsidR="00E81D88" w:rsidRPr="005B74FA" w:rsidRDefault="00411BC3" w:rsidP="001A1915">
      <w:pPr>
        <w:pStyle w:val="aa"/>
        <w:shd w:val="clear" w:color="auto" w:fill="FFFFFF"/>
        <w:spacing w:before="240" w:after="240" w:line="240" w:lineRule="auto"/>
        <w:ind w:left="17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74FA">
        <w:rPr>
          <w:rFonts w:ascii="Times New Roman" w:hAnsi="Times New Roman" w:cs="Times New Roman"/>
          <w:b/>
          <w:sz w:val="28"/>
          <w:szCs w:val="28"/>
        </w:rPr>
        <w:t>IV.</w:t>
      </w:r>
      <w:r w:rsidR="000224B0" w:rsidRPr="005B74FA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15"/>
      <w:r w:rsidRPr="005B74FA">
        <w:rPr>
          <w:rFonts w:ascii="Times New Roman" w:hAnsi="Times New Roman" w:cs="Times New Roman"/>
          <w:b/>
          <w:sz w:val="28"/>
          <w:szCs w:val="28"/>
        </w:rPr>
        <w:t>Порядок и условия установления работникам учреждений выплат компенсационного характера</w:t>
      </w:r>
    </w:p>
    <w:p w:rsidR="00411BC3" w:rsidRPr="005B74FA" w:rsidRDefault="00916493" w:rsidP="001A1915">
      <w:pPr>
        <w:tabs>
          <w:tab w:val="left" w:pos="284"/>
        </w:tabs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bookmarkStart w:id="16" w:name="sub_31"/>
      <w:r w:rsidRPr="005B74FA">
        <w:rPr>
          <w:rFonts w:ascii="Times New Roman" w:hAnsi="Times New Roman" w:cs="Times New Roman"/>
          <w:sz w:val="28"/>
          <w:szCs w:val="28"/>
        </w:rPr>
        <w:t>4</w:t>
      </w:r>
      <w:r w:rsidR="00411BC3" w:rsidRPr="005B74FA">
        <w:rPr>
          <w:rFonts w:ascii="Times New Roman" w:hAnsi="Times New Roman" w:cs="Times New Roman"/>
          <w:sz w:val="28"/>
          <w:szCs w:val="28"/>
        </w:rPr>
        <w:t>.1. Работникам учреждений устанавливаются следующие выплаты компенсационного характера:</w:t>
      </w:r>
    </w:p>
    <w:bookmarkEnd w:id="16"/>
    <w:p w:rsidR="00411BC3" w:rsidRPr="005B74FA" w:rsidRDefault="00411BC3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выплаты работникам, занятым на тяжелых работах, работах с вредными и (или) опасными и иными особыми условиями труда;</w:t>
      </w:r>
    </w:p>
    <w:p w:rsidR="00411BC3" w:rsidRPr="005B74FA" w:rsidRDefault="00411BC3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выплаты за работу в местностях с особыми климатическими условиями;</w:t>
      </w:r>
    </w:p>
    <w:p w:rsidR="00411BC3" w:rsidRPr="005B74FA" w:rsidRDefault="00411BC3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выплаты за работу в условиях, отклоняющихся от нормальных (при выполнении работ различной квалификации, совмещении профессий (должностей), сверхурочной работе, работе в ночное время и при выполнении работ в других условиях, отклоняющихся от нормальных).</w:t>
      </w:r>
    </w:p>
    <w:p w:rsidR="00411BC3" w:rsidRPr="005B74FA" w:rsidRDefault="00916493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bookmarkStart w:id="17" w:name="sub_32"/>
      <w:r w:rsidRPr="005B74FA">
        <w:rPr>
          <w:rFonts w:ascii="Times New Roman" w:hAnsi="Times New Roman" w:cs="Times New Roman"/>
          <w:sz w:val="28"/>
          <w:szCs w:val="28"/>
        </w:rPr>
        <w:t>4</w:t>
      </w:r>
      <w:r w:rsidR="00411BC3" w:rsidRPr="005B74FA">
        <w:rPr>
          <w:rFonts w:ascii="Times New Roman" w:hAnsi="Times New Roman" w:cs="Times New Roman"/>
          <w:sz w:val="28"/>
          <w:szCs w:val="28"/>
        </w:rPr>
        <w:t>.2. Выплаты компенсационного характера устанавливаются к должностным окладам, ставкам заработной платы работников, не образуют новый должностной оклад, ставку заработной платы и не учитываются при начислении иных стимулирующих и компенсационных выплат, устанавливаемых к должностному окладу, ставке заработной платы.</w:t>
      </w:r>
    </w:p>
    <w:bookmarkEnd w:id="17"/>
    <w:p w:rsidR="00411BC3" w:rsidRPr="005B74FA" w:rsidRDefault="00411BC3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Размер выплат компенсационного характера определяется путем умножения должностных окладов, ставок заработной платы на соответствующий коэффициент.</w:t>
      </w:r>
    </w:p>
    <w:p w:rsidR="00411BC3" w:rsidRPr="005B74FA" w:rsidRDefault="00916493" w:rsidP="001A1915">
      <w:pPr>
        <w:ind w:left="1701" w:firstLine="56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8" w:name="sub_33"/>
      <w:r w:rsidRPr="005B74FA">
        <w:rPr>
          <w:rFonts w:ascii="Times New Roman" w:hAnsi="Times New Roman" w:cs="Times New Roman"/>
          <w:sz w:val="28"/>
          <w:szCs w:val="28"/>
        </w:rPr>
        <w:t>4</w:t>
      </w:r>
      <w:r w:rsidR="00411BC3" w:rsidRPr="005B74FA">
        <w:rPr>
          <w:rFonts w:ascii="Times New Roman" w:hAnsi="Times New Roman" w:cs="Times New Roman"/>
          <w:sz w:val="28"/>
          <w:szCs w:val="28"/>
        </w:rPr>
        <w:t xml:space="preserve">.3. Размер компенсационных выплат не может быть установлен ниже размеров выплат, установленных </w:t>
      </w:r>
      <w:hyperlink r:id="rId14" w:history="1">
        <w:r w:rsidR="00411BC3" w:rsidRPr="005B74FA">
          <w:rPr>
            <w:rStyle w:val="ac"/>
            <w:rFonts w:ascii="Times New Roman" w:hAnsi="Times New Roman"/>
            <w:color w:val="auto"/>
            <w:sz w:val="28"/>
            <w:szCs w:val="28"/>
          </w:rPr>
          <w:t>трудовым законодательством</w:t>
        </w:r>
      </w:hyperlink>
      <w:r w:rsidR="00411BC3" w:rsidRPr="005B74FA">
        <w:rPr>
          <w:rFonts w:ascii="Times New Roman" w:hAnsi="Times New Roman" w:cs="Times New Roman"/>
          <w:color w:val="auto"/>
          <w:sz w:val="28"/>
          <w:szCs w:val="28"/>
        </w:rPr>
        <w:t xml:space="preserve"> и иными нормативными правовыми актами, содержащими нормы трудового права за работу с тяжелыми и вредными, особо тяжелыми и особо вредными условиями труда.</w:t>
      </w:r>
    </w:p>
    <w:bookmarkEnd w:id="18"/>
    <w:p w:rsidR="00411BC3" w:rsidRPr="005B74FA" w:rsidRDefault="00411BC3" w:rsidP="001A1915">
      <w:pPr>
        <w:ind w:left="1701" w:firstLine="56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B74FA">
        <w:rPr>
          <w:rFonts w:ascii="Times New Roman" w:hAnsi="Times New Roman" w:cs="Times New Roman"/>
          <w:color w:val="auto"/>
          <w:sz w:val="28"/>
          <w:szCs w:val="28"/>
        </w:rPr>
        <w:t>При работе на условиях неполного рабочего времени компенсационные выплаты работнику пропорционально уменьшаются.</w:t>
      </w:r>
    </w:p>
    <w:p w:rsidR="00411BC3" w:rsidRPr="005B74FA" w:rsidRDefault="00916493" w:rsidP="001A1915">
      <w:pPr>
        <w:ind w:left="1701" w:firstLine="56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9" w:name="sub_34"/>
      <w:r w:rsidRPr="005B74FA"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411BC3" w:rsidRPr="005B74FA">
        <w:rPr>
          <w:rFonts w:ascii="Times New Roman" w:hAnsi="Times New Roman" w:cs="Times New Roman"/>
          <w:color w:val="auto"/>
          <w:sz w:val="28"/>
          <w:szCs w:val="28"/>
        </w:rPr>
        <w:t>.4. Руководитель организации обеспечивает осуществление меры по проведению процедуры специальной оценки условий труда с целью уточнения наличия условий труда, отклоняющихся от нормальных, и оснований применения компенсационных выплат за работу в указанных условиях.</w:t>
      </w:r>
    </w:p>
    <w:bookmarkEnd w:id="19"/>
    <w:p w:rsidR="00411BC3" w:rsidRPr="005B74FA" w:rsidRDefault="00411BC3" w:rsidP="001A1915">
      <w:pPr>
        <w:ind w:left="1701" w:firstLine="56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B74FA">
        <w:rPr>
          <w:rFonts w:ascii="Times New Roman" w:hAnsi="Times New Roman" w:cs="Times New Roman"/>
          <w:color w:val="auto"/>
          <w:sz w:val="28"/>
          <w:szCs w:val="28"/>
        </w:rPr>
        <w:t xml:space="preserve">Специальная оценка условий труда осуществляется в соответствии с </w:t>
      </w:r>
      <w:hyperlink r:id="rId15" w:history="1">
        <w:r w:rsidRPr="005B74FA">
          <w:rPr>
            <w:rStyle w:val="ac"/>
            <w:rFonts w:ascii="Times New Roman" w:hAnsi="Times New Roman"/>
            <w:color w:val="auto"/>
            <w:sz w:val="28"/>
            <w:szCs w:val="28"/>
          </w:rPr>
          <w:t>Федеральным законом</w:t>
        </w:r>
      </w:hyperlink>
      <w:r w:rsidRPr="005B74FA">
        <w:rPr>
          <w:rFonts w:ascii="Times New Roman" w:hAnsi="Times New Roman" w:cs="Times New Roman"/>
          <w:color w:val="auto"/>
          <w:sz w:val="28"/>
          <w:szCs w:val="28"/>
        </w:rPr>
        <w:t xml:space="preserve"> от 28 декабря 2013 года N 426-ФЗ "О специальной оценке условий труда".</w:t>
      </w:r>
    </w:p>
    <w:p w:rsidR="00B1693C" w:rsidRDefault="00411BC3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 xml:space="preserve">Если по итогам специальной оценки условий труда рабочее место </w:t>
      </w:r>
      <w:r w:rsidRPr="005B74FA">
        <w:rPr>
          <w:rFonts w:ascii="Times New Roman" w:hAnsi="Times New Roman" w:cs="Times New Roman"/>
          <w:sz w:val="28"/>
          <w:szCs w:val="28"/>
        </w:rPr>
        <w:lastRenderedPageBreak/>
        <w:t>признается безопасным, то указанная выплата снимается.</w:t>
      </w:r>
    </w:p>
    <w:p w:rsidR="00B1693C" w:rsidRDefault="00B1693C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Повышение оплаты труда работников государственных учреждений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физической культуры и спорта, занятых на работах с вредными и (или)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опасными условиями труда, устанавливается по результатам специальной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оценки условий труда в размере не менее 4% ставки заработной платы,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оклада (должностного оклада), установленных для различных видов работ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с нормальными условиями труда.</w:t>
      </w:r>
    </w:p>
    <w:p w:rsidR="00B1693C" w:rsidRDefault="00B1693C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Конкретные размеры повышенной оплаты труда работникам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устанавливаются работодателем с учетом мнения представительного органа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работников в порядке, установленном статьей 372 Трудового кодекса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Российской Федерации для принятия локальных нормативных актов, либо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коллективным договором, трудовым договором.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7EB" w:rsidRDefault="00B1693C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Размеры повышения оплаты труда работников, занятых на работах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вредными и (или) опасными условиями труда, устанавливаются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обеспечением их дифференциации в зависимости от степени вредности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(или) опасности по результатам специальной оценки условий труда.</w:t>
      </w:r>
    </w:p>
    <w:p w:rsidR="00B1693C" w:rsidRPr="00F267EB" w:rsidRDefault="00B1693C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Установленные размеры повышения оплаты труда работникам,</w:t>
      </w:r>
      <w:r w:rsidR="00F267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занятым на работах с вредными и (или) опасными условиями труда, не могут</w:t>
      </w:r>
      <w:r w:rsidR="00F267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быть уменьшены без подтверждения улучшения условий труда</w:t>
      </w:r>
      <w:r w:rsidR="00F267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соответствующих работников результатами специальной оценки условий</w:t>
      </w:r>
      <w:r w:rsidR="00F267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труда, что подтверждается планом мероприятий по улучшению условий</w:t>
      </w:r>
      <w:r w:rsidR="00F267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труда, актами выполненных работ, другими документами».</w:t>
      </w:r>
    </w:p>
    <w:p w:rsidR="00411BC3" w:rsidRPr="005B74FA" w:rsidRDefault="00916493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bookmarkStart w:id="20" w:name="sub_35"/>
      <w:r w:rsidRPr="005B74FA">
        <w:rPr>
          <w:rFonts w:ascii="Times New Roman" w:hAnsi="Times New Roman" w:cs="Times New Roman"/>
          <w:sz w:val="28"/>
          <w:szCs w:val="28"/>
        </w:rPr>
        <w:t>4</w:t>
      </w:r>
      <w:r w:rsidR="00411BC3" w:rsidRPr="005B74FA">
        <w:rPr>
          <w:rFonts w:ascii="Times New Roman" w:hAnsi="Times New Roman" w:cs="Times New Roman"/>
          <w:sz w:val="28"/>
          <w:szCs w:val="28"/>
        </w:rPr>
        <w:t>.5. Выплата за совмещение профессий (должностей) устанавливается работнику при выполнении им дополнительной работы по другой профессии (должности) в пределах установленной продолжительности рабочего времени. Размер доплаты и срок исполнения данной работы устанавливается по соглашению сторон трудового договора с учетом содержания и (или) объема дополнительной работы.</w:t>
      </w:r>
    </w:p>
    <w:p w:rsidR="00411BC3" w:rsidRPr="005B74FA" w:rsidRDefault="00916493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bookmarkStart w:id="21" w:name="sub_36"/>
      <w:bookmarkEnd w:id="20"/>
      <w:r w:rsidRPr="005B74FA">
        <w:rPr>
          <w:rFonts w:ascii="Times New Roman" w:hAnsi="Times New Roman" w:cs="Times New Roman"/>
          <w:sz w:val="28"/>
          <w:szCs w:val="28"/>
        </w:rPr>
        <w:t>4</w:t>
      </w:r>
      <w:r w:rsidR="00411BC3" w:rsidRPr="005B74FA">
        <w:rPr>
          <w:rFonts w:ascii="Times New Roman" w:hAnsi="Times New Roman" w:cs="Times New Roman"/>
          <w:sz w:val="28"/>
          <w:szCs w:val="28"/>
        </w:rPr>
        <w:t>.6. Выплата за расширение зоны обслуживания устанавливается работнику при выполнении им дополнительной работы по такой же профессии (должности). Размер доплаты и срок исполнения данной работы устанавливается по соглашению сторон трудового договора с учетом содержания и (или) объема дополнительной работы.</w:t>
      </w:r>
    </w:p>
    <w:p w:rsidR="00411BC3" w:rsidRPr="005B74FA" w:rsidRDefault="00916493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bookmarkStart w:id="22" w:name="sub_37"/>
      <w:bookmarkEnd w:id="21"/>
      <w:r w:rsidRPr="005B74FA">
        <w:rPr>
          <w:rFonts w:ascii="Times New Roman" w:hAnsi="Times New Roman" w:cs="Times New Roman"/>
          <w:sz w:val="28"/>
          <w:szCs w:val="28"/>
        </w:rPr>
        <w:t>4</w:t>
      </w:r>
      <w:r w:rsidR="00411BC3" w:rsidRPr="005B74FA">
        <w:rPr>
          <w:rFonts w:ascii="Times New Roman" w:hAnsi="Times New Roman" w:cs="Times New Roman"/>
          <w:sz w:val="28"/>
          <w:szCs w:val="28"/>
        </w:rPr>
        <w:t>.7. Доплата за работу, не входящую в круг основных обязанностей работника, исполнение обязанностей временно отсутствующего работника без освобождения от работы, определенной трудовым договором,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работы, определенной трудовым договором.</w:t>
      </w:r>
    </w:p>
    <w:p w:rsidR="00411BC3" w:rsidRPr="005B74FA" w:rsidRDefault="00916493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bookmarkStart w:id="23" w:name="sub_38"/>
      <w:bookmarkEnd w:id="22"/>
      <w:r w:rsidRPr="005B74FA">
        <w:rPr>
          <w:rFonts w:ascii="Times New Roman" w:hAnsi="Times New Roman" w:cs="Times New Roman"/>
          <w:sz w:val="28"/>
          <w:szCs w:val="28"/>
        </w:rPr>
        <w:t>4</w:t>
      </w:r>
      <w:r w:rsidR="00411BC3" w:rsidRPr="005B74FA">
        <w:rPr>
          <w:rFonts w:ascii="Times New Roman" w:hAnsi="Times New Roman" w:cs="Times New Roman"/>
          <w:sz w:val="28"/>
          <w:szCs w:val="28"/>
        </w:rPr>
        <w:t>.8. Выплаты компенсационного характера руководителям учреждений устанавливаются Учредителем и закрепляются в трудовых договорах (контрактах) с ними.</w:t>
      </w:r>
    </w:p>
    <w:bookmarkEnd w:id="23"/>
    <w:p w:rsidR="00411BC3" w:rsidRPr="005B74FA" w:rsidRDefault="00411BC3" w:rsidP="001A1915">
      <w:pPr>
        <w:ind w:left="1701"/>
        <w:rPr>
          <w:rFonts w:ascii="Times New Roman" w:hAnsi="Times New Roman" w:cs="Times New Roman"/>
          <w:sz w:val="28"/>
          <w:szCs w:val="28"/>
        </w:rPr>
      </w:pPr>
    </w:p>
    <w:p w:rsidR="007059D8" w:rsidRPr="005B74FA" w:rsidRDefault="007059D8" w:rsidP="001A1915">
      <w:pPr>
        <w:pStyle w:val="1"/>
        <w:ind w:left="1701"/>
        <w:rPr>
          <w:rFonts w:ascii="Times New Roman" w:hAnsi="Times New Roman" w:cs="Times New Roman"/>
          <w:sz w:val="28"/>
          <w:szCs w:val="28"/>
        </w:rPr>
      </w:pPr>
      <w:bookmarkStart w:id="24" w:name="sub_1400"/>
      <w:r w:rsidRPr="005B74FA">
        <w:rPr>
          <w:rFonts w:ascii="Times New Roman" w:hAnsi="Times New Roman" w:cs="Times New Roman"/>
          <w:sz w:val="28"/>
          <w:szCs w:val="28"/>
        </w:rPr>
        <w:t xml:space="preserve">V. Порядок и условия установления работникам учреждений выплат </w:t>
      </w:r>
      <w:r w:rsidRPr="005B74FA">
        <w:rPr>
          <w:rFonts w:ascii="Times New Roman" w:hAnsi="Times New Roman" w:cs="Times New Roman"/>
          <w:sz w:val="28"/>
          <w:szCs w:val="28"/>
        </w:rPr>
        <w:lastRenderedPageBreak/>
        <w:t>стимулирующего характера</w:t>
      </w:r>
    </w:p>
    <w:bookmarkEnd w:id="24"/>
    <w:p w:rsidR="007059D8" w:rsidRPr="005B74FA" w:rsidRDefault="007059D8" w:rsidP="001A1915">
      <w:pPr>
        <w:ind w:left="1701"/>
        <w:rPr>
          <w:rFonts w:ascii="Times New Roman" w:hAnsi="Times New Roman" w:cs="Times New Roman"/>
          <w:sz w:val="28"/>
          <w:szCs w:val="28"/>
        </w:rPr>
      </w:pPr>
    </w:p>
    <w:p w:rsidR="007059D8" w:rsidRPr="005B74FA" w:rsidRDefault="00916493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bookmarkStart w:id="25" w:name="sub_41"/>
      <w:r w:rsidRPr="005B74FA">
        <w:rPr>
          <w:rFonts w:ascii="Times New Roman" w:hAnsi="Times New Roman" w:cs="Times New Roman"/>
          <w:sz w:val="28"/>
          <w:szCs w:val="28"/>
        </w:rPr>
        <w:t>5</w:t>
      </w:r>
      <w:r w:rsidR="007059D8" w:rsidRPr="005B74FA">
        <w:rPr>
          <w:rFonts w:ascii="Times New Roman" w:hAnsi="Times New Roman" w:cs="Times New Roman"/>
          <w:sz w:val="28"/>
          <w:szCs w:val="28"/>
        </w:rPr>
        <w:t>.1. Размеры и условия осуществления работникам учреждений выплат стимулирующего характера определяются учреждениями самостоятельно с учетом обеспечения финансовыми средствами и устанавливаются соглашениями, коллективными договорами, локальными нормативными актами, принимаемыми с учетом мнения представительного органа работников учреждения на основе формализованных показателей и критериев эффективности работы.</w:t>
      </w:r>
    </w:p>
    <w:p w:rsidR="007059D8" w:rsidRPr="005B74FA" w:rsidRDefault="00916493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bookmarkStart w:id="26" w:name="sub_42"/>
      <w:bookmarkEnd w:id="25"/>
      <w:r w:rsidRPr="005B74FA">
        <w:rPr>
          <w:rFonts w:ascii="Times New Roman" w:hAnsi="Times New Roman" w:cs="Times New Roman"/>
          <w:sz w:val="28"/>
          <w:szCs w:val="28"/>
        </w:rPr>
        <w:t>5</w:t>
      </w:r>
      <w:r w:rsidR="007059D8" w:rsidRPr="005B74FA">
        <w:rPr>
          <w:rFonts w:ascii="Times New Roman" w:hAnsi="Times New Roman" w:cs="Times New Roman"/>
          <w:sz w:val="28"/>
          <w:szCs w:val="28"/>
        </w:rPr>
        <w:t>.2. Максимальный размер выплат стимулирующего характера не ограничивается.</w:t>
      </w:r>
    </w:p>
    <w:p w:rsidR="007059D8" w:rsidRPr="005B74FA" w:rsidRDefault="00916493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bookmarkStart w:id="27" w:name="sub_43"/>
      <w:bookmarkEnd w:id="26"/>
      <w:r w:rsidRPr="005B74FA">
        <w:rPr>
          <w:rFonts w:ascii="Times New Roman" w:hAnsi="Times New Roman" w:cs="Times New Roman"/>
          <w:sz w:val="28"/>
          <w:szCs w:val="28"/>
        </w:rPr>
        <w:t>5</w:t>
      </w:r>
      <w:r w:rsidR="007059D8" w:rsidRPr="005B74FA">
        <w:rPr>
          <w:rFonts w:ascii="Times New Roman" w:hAnsi="Times New Roman" w:cs="Times New Roman"/>
          <w:sz w:val="28"/>
          <w:szCs w:val="28"/>
        </w:rPr>
        <w:t>.3. На выплаты стимулирующего характера рекомендуется направлять не менее 30 процентов фонда оплаты труда учреждения.</w:t>
      </w:r>
    </w:p>
    <w:p w:rsidR="007059D8" w:rsidRPr="005B74FA" w:rsidRDefault="00916493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bookmarkStart w:id="28" w:name="sub_44"/>
      <w:bookmarkEnd w:id="27"/>
      <w:r w:rsidRPr="005B74FA">
        <w:rPr>
          <w:rFonts w:ascii="Times New Roman" w:hAnsi="Times New Roman" w:cs="Times New Roman"/>
          <w:sz w:val="28"/>
          <w:szCs w:val="28"/>
        </w:rPr>
        <w:t>5</w:t>
      </w:r>
      <w:r w:rsidR="007059D8" w:rsidRPr="005B74FA">
        <w:rPr>
          <w:rFonts w:ascii="Times New Roman" w:hAnsi="Times New Roman" w:cs="Times New Roman"/>
          <w:sz w:val="28"/>
          <w:szCs w:val="28"/>
        </w:rPr>
        <w:t>.4. Выплаты стимулирующего характера, установленные в процентном отношении, применяются к должностному окладу, ставке заработной платы без учета повышающих коэффициентов.</w:t>
      </w:r>
    </w:p>
    <w:bookmarkEnd w:id="28"/>
    <w:p w:rsidR="007059D8" w:rsidRPr="005B74FA" w:rsidRDefault="007059D8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Применение какой-либо стимулирующей выплаты к должностному окладу, ставке заработной платы работника не образует новый должностной оклад, ставку заработной платы работника и не учитывается при начислении иных стимулирующих и компенсационных выплат.</w:t>
      </w:r>
    </w:p>
    <w:p w:rsidR="007059D8" w:rsidRPr="005B74FA" w:rsidRDefault="00916493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bookmarkStart w:id="29" w:name="sub_45"/>
      <w:r w:rsidRPr="005B74FA">
        <w:rPr>
          <w:rFonts w:ascii="Times New Roman" w:hAnsi="Times New Roman" w:cs="Times New Roman"/>
          <w:sz w:val="28"/>
          <w:szCs w:val="28"/>
        </w:rPr>
        <w:t>5</w:t>
      </w:r>
      <w:r w:rsidR="007059D8" w:rsidRPr="005B74FA">
        <w:rPr>
          <w:rFonts w:ascii="Times New Roman" w:hAnsi="Times New Roman" w:cs="Times New Roman"/>
          <w:sz w:val="28"/>
          <w:szCs w:val="28"/>
        </w:rPr>
        <w:t>.5. В целях поощрения работников за выполненную работу и достигнутые результаты рекомендуется устанавливать следующие виды выплат стимулирующего характера:</w:t>
      </w:r>
    </w:p>
    <w:bookmarkEnd w:id="29"/>
    <w:p w:rsidR="007059D8" w:rsidRPr="005B74FA" w:rsidRDefault="007059D8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выплаты за интенсивность и высокие результаты работы;</w:t>
      </w:r>
    </w:p>
    <w:p w:rsidR="007059D8" w:rsidRPr="005B74FA" w:rsidRDefault="007059D8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выплаты за качество выполняемых работ;</w:t>
      </w:r>
    </w:p>
    <w:p w:rsidR="007059D8" w:rsidRPr="005B74FA" w:rsidRDefault="007059D8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выплаты за стаж непрерывной работы, выслугу лет;</w:t>
      </w:r>
    </w:p>
    <w:p w:rsidR="00F267EB" w:rsidRDefault="007059D8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премиальные выплаты по итогам работы.</w:t>
      </w:r>
    </w:p>
    <w:p w:rsidR="00F267EB" w:rsidRDefault="00F267EB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Работникам учреждений физической культуры и спорта, имеющим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соответствии с законодательством право использовать в своих наименованиях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слово «олимпийский» или образованные на его основе слова и словосочетания,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устанавливаются стимулирующие выплаты к ставке заработной платы,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окладу (должностному окладу) в размере 15 процентов.</w:t>
      </w:r>
    </w:p>
    <w:p w:rsidR="00F267EB" w:rsidRDefault="00F267EB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Работникам учреждений физической культуры и спорта, связанных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работой с инвалидами и лицами с ограниченными возможностями здоровья,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устанавливаются стимулирующие выплаты к ставке заработной платы,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окладу (должностному окладу) в размере 20 процентов.</w:t>
      </w:r>
    </w:p>
    <w:p w:rsidR="00F267EB" w:rsidRDefault="00F267EB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Тренерам, осуществляющим спортивную подготовку, устанавливаются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стимулирующие выплаты в соответствии с требованиями к результатам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реализации программ спортивной подготовки на каждом из этапов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спортивной подготовки, определенными в федеральных стандартах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спортивной подготовки по видам спорта.</w:t>
      </w:r>
    </w:p>
    <w:p w:rsidR="00F267EB" w:rsidRDefault="00F267EB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При установлении стимулирующих выплат учитывать требования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соответствию интенсивности физической и психической нагрузки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возрастным психофизиологическим параметрам спортсменов, установленные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федеральных стандартах спортивной подготовки.</w:t>
      </w:r>
    </w:p>
    <w:p w:rsidR="00F267EB" w:rsidRDefault="00F267EB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Тренерам, осуществляющим спортивную подготовку, рекомендуется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устанавливать стимулирующие выплаты за переход спортсмена на 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высокий этап спортивной подготовки, в том числе в иную организацию,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осуществляющую подготовку спортивного резерва для спортивных сборных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команд Российской Федерации.</w:t>
      </w:r>
    </w:p>
    <w:p w:rsidR="00F267EB" w:rsidRDefault="00F267EB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Тренерам, осуществляющим спортивную подготовку на начальном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тренировочном этапе, при первичном трудоустройстве по профильной специальности в организации, осуществляющие спортивную подготовку,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течение первых 4 лет рекомендуется устанавливать стимулирующие выплаты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к ставке заработной платы в размере до 50 процентов.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7EB" w:rsidRDefault="00F267EB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Тренерам, осуществляющим наставничество над тренерами, при первичном трудоустройстве по профильной специальности в организации,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осуществляющие спортивную подготовку, рекомендуется устанавливать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стимулирующие выплаты к ставке заработной платы.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7EB" w:rsidRDefault="00F267EB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За обеспечение высококачественного тренировочного процесса,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участие не менее 1 (одного) года в подготовке высококвалифицированного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спортсмена, показавшего высокие спортивные результаты на официальных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спортивных соревнованиях, тренерам (тренерам-преподавателям по адаптивной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физической культуре) устанавливаются стимулирующие выплаты в размерах,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указанных в приложении 6 к Положению.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Тренерам и иным специалистам устанавливаются стимулирующие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выплаты по результатам прохождения независимой оценки квалификации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получения соответствующего свидетельства.</w:t>
      </w:r>
    </w:p>
    <w:p w:rsidR="00F267EB" w:rsidRDefault="00F267EB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К ставкам заработной платы, окладам (должностным окладам)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тренеров и иных специалистов в области физической культуры и 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применяются повышающие коэффициенты и (или) повышения за наличие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квалификационной категории.</w:t>
      </w:r>
    </w:p>
    <w:p w:rsidR="00F267EB" w:rsidRDefault="00F267EB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Тренер, ранее участвовавший не менее 2-х лет в подготовке спортсмена,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достигшего высоких результатов в официальных спортивных соревнованиях,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имеет право на стимулирующую выплату в течение не менее 4-х лет с момента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достижения спортсменом результатов.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7EB" w:rsidRPr="005B74FA" w:rsidRDefault="00F267EB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Работникам, реализующим экспериментальные и инновационные проекты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в сфере физической культуры и спорта, устанавливаются стимулирующие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выплаты к ставке заработной платы, окладу (должностному окладу).</w:t>
      </w:r>
    </w:p>
    <w:p w:rsidR="007059D8" w:rsidRPr="005B74FA" w:rsidRDefault="00916493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bookmarkStart w:id="30" w:name="sub_46"/>
      <w:r w:rsidRPr="005B74FA">
        <w:rPr>
          <w:rFonts w:ascii="Times New Roman" w:hAnsi="Times New Roman" w:cs="Times New Roman"/>
          <w:sz w:val="28"/>
          <w:szCs w:val="28"/>
        </w:rPr>
        <w:t>5</w:t>
      </w:r>
      <w:r w:rsidR="007059D8" w:rsidRPr="005B74FA">
        <w:rPr>
          <w:rFonts w:ascii="Times New Roman" w:hAnsi="Times New Roman" w:cs="Times New Roman"/>
          <w:sz w:val="28"/>
          <w:szCs w:val="28"/>
        </w:rPr>
        <w:t>.6. Стимулирующие выплаты за интенсивность и высокие результаты работы, определяются учреждением с учетом непосредственного вклада работника в достижение результатов.</w:t>
      </w:r>
    </w:p>
    <w:bookmarkEnd w:id="30"/>
    <w:p w:rsidR="007059D8" w:rsidRPr="005B74FA" w:rsidRDefault="007059D8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Выплаты за интенсивность и высокие результаты работы носят разовый характер.</w:t>
      </w:r>
    </w:p>
    <w:p w:rsidR="007059D8" w:rsidRPr="005B74FA" w:rsidRDefault="007059D8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Выплаты за интенсивность и высокие результаты работы устанавливаются в процентах к должностному окладу, ставке заработной платы либо в абсолютном размере.</w:t>
      </w:r>
    </w:p>
    <w:p w:rsidR="007059D8" w:rsidRPr="005B74FA" w:rsidRDefault="00916493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bookmarkStart w:id="31" w:name="sub_47"/>
      <w:r w:rsidRPr="005B74FA">
        <w:rPr>
          <w:rFonts w:ascii="Times New Roman" w:hAnsi="Times New Roman" w:cs="Times New Roman"/>
          <w:sz w:val="28"/>
          <w:szCs w:val="28"/>
        </w:rPr>
        <w:t>5</w:t>
      </w:r>
      <w:r w:rsidR="007059D8" w:rsidRPr="005B74FA">
        <w:rPr>
          <w:rFonts w:ascii="Times New Roman" w:hAnsi="Times New Roman" w:cs="Times New Roman"/>
          <w:sz w:val="28"/>
          <w:szCs w:val="28"/>
        </w:rPr>
        <w:t xml:space="preserve">.7. Рекомендуется устанавливать стимулирующие выплаты за качество </w:t>
      </w:r>
      <w:r w:rsidR="007059D8" w:rsidRPr="005B74FA">
        <w:rPr>
          <w:rFonts w:ascii="Times New Roman" w:hAnsi="Times New Roman" w:cs="Times New Roman"/>
          <w:sz w:val="28"/>
          <w:szCs w:val="28"/>
        </w:rPr>
        <w:lastRenderedPageBreak/>
        <w:t xml:space="preserve">выполняемых работ работникам, имеющим почетные звания, государственные награды, а также награжденным отраслевыми почетными и нагрудными знаками и медалями. Выплаты производятся при условии соответствия званий, наград, знаков отличия профилю учреждения и служебной деятельности самого работника. Размеры выплат за качество выполняемых работ приведены в </w:t>
      </w:r>
      <w:hyperlink w:anchor="sub_1402" w:history="1">
        <w:r w:rsidR="007059D8" w:rsidRPr="005B74FA">
          <w:rPr>
            <w:rStyle w:val="ac"/>
            <w:rFonts w:ascii="Times New Roman" w:hAnsi="Times New Roman"/>
            <w:color w:val="auto"/>
            <w:sz w:val="28"/>
            <w:szCs w:val="28"/>
          </w:rPr>
          <w:t>таблице N 2</w:t>
        </w:r>
      </w:hyperlink>
      <w:r w:rsidR="007059D8" w:rsidRPr="005B74FA">
        <w:rPr>
          <w:rFonts w:ascii="Times New Roman" w:hAnsi="Times New Roman" w:cs="Times New Roman"/>
          <w:color w:val="auto"/>
          <w:sz w:val="28"/>
          <w:szCs w:val="28"/>
        </w:rPr>
        <w:t>.</w:t>
      </w:r>
    </w:p>
    <w:bookmarkEnd w:id="31"/>
    <w:p w:rsidR="007059D8" w:rsidRPr="005B74FA" w:rsidRDefault="007059D8" w:rsidP="001A1915">
      <w:pPr>
        <w:ind w:left="170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При наличии нескольких оснований для установления стимулирующей выплаты за качество выполняемых работ выплата определяется по одному (наивысшему) основанию.</w:t>
      </w:r>
    </w:p>
    <w:p w:rsidR="007059D8" w:rsidRPr="005B74FA" w:rsidRDefault="007059D8" w:rsidP="00916493">
      <w:pPr>
        <w:ind w:left="284" w:firstLine="568"/>
        <w:rPr>
          <w:rFonts w:ascii="Times New Roman" w:hAnsi="Times New Roman" w:cs="Times New Roman"/>
          <w:sz w:val="28"/>
          <w:szCs w:val="28"/>
        </w:rPr>
      </w:pPr>
    </w:p>
    <w:p w:rsidR="007059D8" w:rsidRPr="005B74FA" w:rsidRDefault="007059D8" w:rsidP="007059D8">
      <w:pPr>
        <w:ind w:firstLine="698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32" w:name="sub_1402"/>
      <w:r w:rsidRPr="005B74FA">
        <w:rPr>
          <w:rStyle w:val="ad"/>
          <w:rFonts w:ascii="Times New Roman" w:hAnsi="Times New Roman" w:cs="Times New Roman"/>
          <w:b w:val="0"/>
          <w:bCs/>
          <w:sz w:val="28"/>
          <w:szCs w:val="28"/>
        </w:rPr>
        <w:t>Таблица N 2</w:t>
      </w:r>
    </w:p>
    <w:bookmarkEnd w:id="32"/>
    <w:p w:rsidR="007059D8" w:rsidRPr="005B74FA" w:rsidRDefault="007059D8" w:rsidP="007059D8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79"/>
        <w:gridCol w:w="3119"/>
      </w:tblGrid>
      <w:tr w:rsidR="007059D8" w:rsidRPr="005B74FA" w:rsidTr="001A191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9D8" w:rsidRPr="005B74FA" w:rsidRDefault="007059D8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Наименование выплаты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9D8" w:rsidRPr="005B74FA" w:rsidRDefault="007059D8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Рекомендуемые размеры выплаты в процентах к должностному окладу, ставке заработной платы</w:t>
            </w:r>
          </w:p>
        </w:tc>
      </w:tr>
      <w:tr w:rsidR="007059D8" w:rsidRPr="005B74FA" w:rsidTr="001A191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9D8" w:rsidRPr="005B74FA" w:rsidRDefault="007059D8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9D8" w:rsidRPr="005B74FA" w:rsidRDefault="007059D8" w:rsidP="00B1693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059D8" w:rsidRPr="005B74FA" w:rsidTr="001A191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9D8" w:rsidRPr="005B74FA" w:rsidRDefault="007059D8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За почетное звание: "Заслуженный работник физической культуры Российской Федерации".</w:t>
            </w:r>
          </w:p>
          <w:p w:rsidR="007059D8" w:rsidRPr="005B74FA" w:rsidRDefault="007059D8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За государственные награды, включая почетные звания Российской Федерации и СССР.</w:t>
            </w:r>
          </w:p>
          <w:p w:rsidR="007059D8" w:rsidRPr="005B74FA" w:rsidRDefault="007059D8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За почетные спортивные звания: "Заслуженный тренер России", "Заслуженный тренер СССР", "Заслуженный мастер спорта России", "Заслуженный мастер спорта СССР".</w:t>
            </w:r>
          </w:p>
          <w:p w:rsidR="007059D8" w:rsidRPr="005B74FA" w:rsidRDefault="007059D8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За почетный знак: "За заслуги в развитии физической культуры и спорта".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9D8" w:rsidRPr="005B74FA" w:rsidRDefault="007059D8" w:rsidP="00BB7265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До 100%</w:t>
            </w:r>
          </w:p>
        </w:tc>
      </w:tr>
      <w:tr w:rsidR="007059D8" w:rsidRPr="005B74FA" w:rsidTr="001A191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9D8" w:rsidRPr="005B74FA" w:rsidRDefault="007059D8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За ученую степень доктора наук.</w:t>
            </w:r>
          </w:p>
          <w:p w:rsidR="007059D8" w:rsidRPr="005B74FA" w:rsidRDefault="007059D8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За ведомственные награды.</w:t>
            </w:r>
          </w:p>
          <w:p w:rsidR="007059D8" w:rsidRPr="005B74FA" w:rsidRDefault="007059D8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За спортивные звания: "Мастер спорта России международного класса", "Гроссмейстер России", "Мастер спорта СССР международного класса", "Гроссмейстер СССР".</w:t>
            </w:r>
          </w:p>
          <w:p w:rsidR="007059D8" w:rsidRPr="005B74FA" w:rsidRDefault="007059D8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За почетные звания "Заслуженный работник физической культуры Чеченской Республики", "Заслуженный тренер Чеченской Республики".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9D8" w:rsidRPr="005B74FA" w:rsidRDefault="007059D8" w:rsidP="00BB7265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До 40%</w:t>
            </w:r>
          </w:p>
        </w:tc>
      </w:tr>
      <w:tr w:rsidR="007059D8" w:rsidRPr="005B74FA" w:rsidTr="001A1915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9D8" w:rsidRPr="005B74FA" w:rsidRDefault="007059D8" w:rsidP="00B169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За ученую степень кандидата наук.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9D8" w:rsidRPr="005B74FA" w:rsidRDefault="007059D8" w:rsidP="00BB7265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FA">
              <w:rPr>
                <w:rFonts w:ascii="Times New Roman" w:hAnsi="Times New Roman" w:cs="Times New Roman"/>
                <w:sz w:val="28"/>
                <w:szCs w:val="28"/>
              </w:rPr>
              <w:t>До 20%</w:t>
            </w:r>
          </w:p>
        </w:tc>
      </w:tr>
    </w:tbl>
    <w:p w:rsidR="007059D8" w:rsidRPr="005B74FA" w:rsidRDefault="007059D8" w:rsidP="007059D8">
      <w:pPr>
        <w:rPr>
          <w:rFonts w:ascii="Times New Roman" w:hAnsi="Times New Roman" w:cs="Times New Roman"/>
          <w:sz w:val="28"/>
          <w:szCs w:val="28"/>
        </w:rPr>
      </w:pPr>
    </w:p>
    <w:p w:rsidR="007059D8" w:rsidRPr="005B74FA" w:rsidRDefault="00916493" w:rsidP="001A1915">
      <w:pPr>
        <w:tabs>
          <w:tab w:val="left" w:pos="2835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3" w:name="sub_48"/>
      <w:r w:rsidRPr="005B74FA">
        <w:rPr>
          <w:rFonts w:ascii="Times New Roman" w:hAnsi="Times New Roman" w:cs="Times New Roman"/>
          <w:sz w:val="28"/>
          <w:szCs w:val="28"/>
        </w:rPr>
        <w:t>5</w:t>
      </w:r>
      <w:r w:rsidR="007059D8" w:rsidRPr="005B74FA">
        <w:rPr>
          <w:rFonts w:ascii="Times New Roman" w:hAnsi="Times New Roman" w:cs="Times New Roman"/>
          <w:sz w:val="28"/>
          <w:szCs w:val="28"/>
        </w:rPr>
        <w:t>.8. Стимулирующая выплата за стаж работы, выслугу лет устанавливается в целях укрепления кадрового состава учреждений.</w:t>
      </w:r>
    </w:p>
    <w:bookmarkEnd w:id="33"/>
    <w:p w:rsidR="007059D8" w:rsidRPr="005B74FA" w:rsidRDefault="007059D8" w:rsidP="001A1915">
      <w:pPr>
        <w:tabs>
          <w:tab w:val="left" w:pos="2835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Ежемесячная процентная надбавка за выслугу лет (далее - процентная надбавка) выплачивается к окладам (ставкам) заработной платы работников в следующих размерах при выслуге лет:</w:t>
      </w:r>
    </w:p>
    <w:p w:rsidR="007059D8" w:rsidRPr="005B74FA" w:rsidRDefault="007059D8" w:rsidP="001A1915">
      <w:pPr>
        <w:tabs>
          <w:tab w:val="left" w:pos="2835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lastRenderedPageBreak/>
        <w:t>свыше 1 года - 5%;</w:t>
      </w:r>
    </w:p>
    <w:p w:rsidR="007059D8" w:rsidRPr="005B74FA" w:rsidRDefault="007059D8" w:rsidP="001A1915">
      <w:pPr>
        <w:tabs>
          <w:tab w:val="left" w:pos="2835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свыше 3 лет - 10%;</w:t>
      </w:r>
    </w:p>
    <w:p w:rsidR="007059D8" w:rsidRPr="005B74FA" w:rsidRDefault="007059D8" w:rsidP="001A1915">
      <w:pPr>
        <w:tabs>
          <w:tab w:val="left" w:pos="2835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свыше 5 лет - 15%;</w:t>
      </w:r>
    </w:p>
    <w:p w:rsidR="007059D8" w:rsidRPr="005B74FA" w:rsidRDefault="007059D8" w:rsidP="001A1915">
      <w:pPr>
        <w:tabs>
          <w:tab w:val="left" w:pos="2835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свыше 10 лет - 20%;</w:t>
      </w:r>
    </w:p>
    <w:p w:rsidR="007059D8" w:rsidRPr="005B74FA" w:rsidRDefault="007059D8" w:rsidP="001A1915">
      <w:pPr>
        <w:tabs>
          <w:tab w:val="left" w:pos="2835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свыше 15 лет - 30%.</w:t>
      </w:r>
    </w:p>
    <w:p w:rsidR="007059D8" w:rsidRPr="005B74FA" w:rsidRDefault="007059D8" w:rsidP="001A1915">
      <w:pPr>
        <w:tabs>
          <w:tab w:val="left" w:pos="2835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Назначение процентной надбавки производится на основании приказа руководителя.</w:t>
      </w:r>
    </w:p>
    <w:p w:rsidR="007059D8" w:rsidRPr="005B74FA" w:rsidRDefault="00916493" w:rsidP="001A1915">
      <w:pPr>
        <w:tabs>
          <w:tab w:val="left" w:pos="2835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4" w:name="sub_49"/>
      <w:r w:rsidRPr="005B74FA">
        <w:rPr>
          <w:rFonts w:ascii="Times New Roman" w:hAnsi="Times New Roman" w:cs="Times New Roman"/>
          <w:sz w:val="28"/>
          <w:szCs w:val="28"/>
        </w:rPr>
        <w:t>5</w:t>
      </w:r>
      <w:r w:rsidR="007059D8" w:rsidRPr="005B74FA">
        <w:rPr>
          <w:rFonts w:ascii="Times New Roman" w:hAnsi="Times New Roman" w:cs="Times New Roman"/>
          <w:sz w:val="28"/>
          <w:szCs w:val="28"/>
        </w:rPr>
        <w:t>.9. При определении условий и размеров премиальных выплат по итогам работы рекомендуется учитывать:</w:t>
      </w:r>
    </w:p>
    <w:bookmarkEnd w:id="34"/>
    <w:p w:rsidR="007059D8" w:rsidRPr="005B74FA" w:rsidRDefault="007059D8" w:rsidP="001A1915">
      <w:pPr>
        <w:tabs>
          <w:tab w:val="left" w:pos="2835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успешное и добросовестное исполнение работником своих должностных обязанностей в соответствующем периоде, выполнение показателей государственного задания;</w:t>
      </w:r>
    </w:p>
    <w:p w:rsidR="007059D8" w:rsidRPr="005B74FA" w:rsidRDefault="007059D8" w:rsidP="001A1915">
      <w:pPr>
        <w:tabs>
          <w:tab w:val="left" w:pos="2835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инициативу, творчество и применение в работе современных форм и методов организации труда;</w:t>
      </w:r>
    </w:p>
    <w:p w:rsidR="007059D8" w:rsidRPr="005B74FA" w:rsidRDefault="007059D8" w:rsidP="001A1915">
      <w:pPr>
        <w:tabs>
          <w:tab w:val="left" w:pos="2835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качественную подготовку и проведение мероприятий, связанных с уставной деятельностью учреждения;</w:t>
      </w:r>
    </w:p>
    <w:p w:rsidR="007059D8" w:rsidRPr="005B74FA" w:rsidRDefault="007059D8" w:rsidP="001A1915">
      <w:pPr>
        <w:tabs>
          <w:tab w:val="left" w:pos="2835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участие работника в течение соответствующего периода в выполнении особо важных работ и мероприятий.</w:t>
      </w:r>
    </w:p>
    <w:p w:rsidR="007059D8" w:rsidRPr="005B74FA" w:rsidRDefault="007059D8" w:rsidP="001A1915">
      <w:pPr>
        <w:tabs>
          <w:tab w:val="left" w:pos="2835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Работникам учреждения могут выплачиваться единовременные премии за выполнение особо важных заданий, не входящих в круг их основных обязанностей, за качественное и оперативное выполнение особо важных заданий руководства.</w:t>
      </w:r>
    </w:p>
    <w:p w:rsidR="007059D8" w:rsidRPr="005B74FA" w:rsidRDefault="007059D8" w:rsidP="001A1915">
      <w:pPr>
        <w:tabs>
          <w:tab w:val="left" w:pos="2835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Конкретный размер премиальных выплат может устанавливаться как в процентном отношении к должностному окладу, ставке заработной платы работника, так и в абсолютном значении.</w:t>
      </w:r>
    </w:p>
    <w:p w:rsidR="007059D8" w:rsidRPr="005B74FA" w:rsidRDefault="00916493" w:rsidP="001A1915">
      <w:pPr>
        <w:tabs>
          <w:tab w:val="left" w:pos="2835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5" w:name="sub_410"/>
      <w:r w:rsidRPr="005B74FA">
        <w:rPr>
          <w:rFonts w:ascii="Times New Roman" w:hAnsi="Times New Roman" w:cs="Times New Roman"/>
          <w:sz w:val="28"/>
          <w:szCs w:val="28"/>
        </w:rPr>
        <w:t>5</w:t>
      </w:r>
      <w:r w:rsidR="007059D8" w:rsidRPr="005B74FA">
        <w:rPr>
          <w:rFonts w:ascii="Times New Roman" w:hAnsi="Times New Roman" w:cs="Times New Roman"/>
          <w:sz w:val="28"/>
          <w:szCs w:val="28"/>
        </w:rPr>
        <w:t>.10. Рекомендуется применять стимулирующие выплаты молодым специалистам в целях привлечения и укрепления кадрового состава учреждения.</w:t>
      </w:r>
    </w:p>
    <w:bookmarkEnd w:id="35"/>
    <w:p w:rsidR="007059D8" w:rsidRPr="005B74FA" w:rsidRDefault="007059D8" w:rsidP="001A1915">
      <w:pPr>
        <w:tabs>
          <w:tab w:val="left" w:pos="2835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Стимулирующие выплаты молодым специалистам устанавливаются в возрасте до 30 лет в течение 3-х первых лет работы, если они получили впервые высшее или среднее профессиональное образование, соответствующее должности, независимо от формы получения образования, и приступили к работе по специальности не позднее 3 месяцев после получения соответствующего диплома государственного образца.</w:t>
      </w:r>
    </w:p>
    <w:p w:rsidR="007059D8" w:rsidRPr="005B74FA" w:rsidRDefault="007059D8" w:rsidP="001A1915">
      <w:pPr>
        <w:tabs>
          <w:tab w:val="left" w:pos="2835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sz w:val="28"/>
          <w:szCs w:val="28"/>
        </w:rPr>
        <w:t>Рекомендуемый размер стимулирующих выплат молодым специалистам устанавливается в размере 20% к должностному окладу, ставке заработной платы.</w:t>
      </w:r>
    </w:p>
    <w:p w:rsidR="007059D8" w:rsidRPr="005B74FA" w:rsidRDefault="00916493" w:rsidP="001A1915">
      <w:pPr>
        <w:tabs>
          <w:tab w:val="left" w:pos="2835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6" w:name="sub_411"/>
      <w:r w:rsidRPr="005B74FA">
        <w:rPr>
          <w:rFonts w:ascii="Times New Roman" w:hAnsi="Times New Roman" w:cs="Times New Roman"/>
          <w:sz w:val="28"/>
          <w:szCs w:val="28"/>
        </w:rPr>
        <w:t>5</w:t>
      </w:r>
      <w:r w:rsidR="007059D8" w:rsidRPr="005B74FA">
        <w:rPr>
          <w:rFonts w:ascii="Times New Roman" w:hAnsi="Times New Roman" w:cs="Times New Roman"/>
          <w:sz w:val="28"/>
          <w:szCs w:val="28"/>
        </w:rPr>
        <w:t>.11. Решение об установлении выплат стимулирующего характера работникам учреждения принимается соответствующей комиссией учреждения с участием представительного органа работников.</w:t>
      </w:r>
    </w:p>
    <w:p w:rsidR="007059D8" w:rsidRPr="005B74FA" w:rsidRDefault="00916493" w:rsidP="001A1915">
      <w:pPr>
        <w:tabs>
          <w:tab w:val="left" w:pos="2835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7" w:name="sub_412"/>
      <w:bookmarkEnd w:id="36"/>
      <w:r w:rsidRPr="005B74FA">
        <w:rPr>
          <w:rFonts w:ascii="Times New Roman" w:hAnsi="Times New Roman" w:cs="Times New Roman"/>
          <w:sz w:val="28"/>
          <w:szCs w:val="28"/>
        </w:rPr>
        <w:t>5</w:t>
      </w:r>
      <w:r w:rsidR="007059D8" w:rsidRPr="005B74FA">
        <w:rPr>
          <w:rFonts w:ascii="Times New Roman" w:hAnsi="Times New Roman" w:cs="Times New Roman"/>
          <w:sz w:val="28"/>
          <w:szCs w:val="28"/>
        </w:rPr>
        <w:t>.12. Лишение выплат стимулирующего характера или их снижение оформляется приказом учреждения с обязательным указанием причины.</w:t>
      </w:r>
    </w:p>
    <w:p w:rsidR="007059D8" w:rsidRPr="005B74FA" w:rsidRDefault="007059D8" w:rsidP="001A1915">
      <w:pPr>
        <w:pStyle w:val="1"/>
        <w:tabs>
          <w:tab w:val="left" w:pos="2835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8" w:name="sub_1500"/>
      <w:bookmarkEnd w:id="37"/>
    </w:p>
    <w:p w:rsidR="007059D8" w:rsidRPr="005B74FA" w:rsidRDefault="00916493" w:rsidP="001A1915">
      <w:pPr>
        <w:pStyle w:val="1"/>
        <w:tabs>
          <w:tab w:val="left" w:pos="2835"/>
        </w:tabs>
        <w:ind w:left="1701" w:firstLine="567"/>
        <w:rPr>
          <w:rFonts w:ascii="Times New Roman" w:hAnsi="Times New Roman" w:cs="Times New Roman"/>
          <w:sz w:val="28"/>
          <w:szCs w:val="28"/>
        </w:rPr>
      </w:pPr>
      <w:r w:rsidRPr="005B74FA">
        <w:rPr>
          <w:rFonts w:ascii="Times New Roman" w:hAnsi="Times New Roman" w:cs="Times New Roman"/>
          <w:color w:val="auto"/>
          <w:sz w:val="28"/>
          <w:szCs w:val="28"/>
          <w:lang w:val="en-US"/>
        </w:rPr>
        <w:t>VI</w:t>
      </w:r>
      <w:r w:rsidR="007059D8" w:rsidRPr="005B74FA">
        <w:rPr>
          <w:rFonts w:ascii="Times New Roman" w:hAnsi="Times New Roman" w:cs="Times New Roman"/>
          <w:sz w:val="28"/>
          <w:szCs w:val="28"/>
        </w:rPr>
        <w:t xml:space="preserve">. Условия оплаты труда руководителей учреждений, их </w:t>
      </w:r>
      <w:r w:rsidR="007059D8" w:rsidRPr="005B74FA">
        <w:rPr>
          <w:rFonts w:ascii="Times New Roman" w:hAnsi="Times New Roman" w:cs="Times New Roman"/>
          <w:sz w:val="28"/>
          <w:szCs w:val="28"/>
        </w:rPr>
        <w:lastRenderedPageBreak/>
        <w:t>заместителей и главных бухгалтеров</w:t>
      </w:r>
    </w:p>
    <w:bookmarkEnd w:id="38"/>
    <w:p w:rsidR="007059D8" w:rsidRPr="005B74FA" w:rsidRDefault="007059D8" w:rsidP="001A1915">
      <w:pPr>
        <w:tabs>
          <w:tab w:val="left" w:pos="2835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059D8" w:rsidRPr="005B74FA" w:rsidRDefault="00916493" w:rsidP="001A1915">
      <w:pPr>
        <w:tabs>
          <w:tab w:val="left" w:pos="2835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9" w:name="sub_51"/>
      <w:r w:rsidRPr="005B74FA">
        <w:rPr>
          <w:rFonts w:ascii="Times New Roman" w:hAnsi="Times New Roman" w:cs="Times New Roman"/>
          <w:sz w:val="28"/>
          <w:szCs w:val="28"/>
        </w:rPr>
        <w:t>6</w:t>
      </w:r>
      <w:r w:rsidR="007059D8" w:rsidRPr="005B74FA">
        <w:rPr>
          <w:rFonts w:ascii="Times New Roman" w:hAnsi="Times New Roman" w:cs="Times New Roman"/>
          <w:sz w:val="28"/>
          <w:szCs w:val="28"/>
        </w:rPr>
        <w:t>.1. Заработная плата руководителей учреждений, их заместителей и главных бухгалтеров состоит из должностного оклада, выплат компенсационного и стимулирующего характера.</w:t>
      </w:r>
    </w:p>
    <w:p w:rsidR="007059D8" w:rsidRPr="005B74FA" w:rsidRDefault="00916493" w:rsidP="001A1915">
      <w:pPr>
        <w:tabs>
          <w:tab w:val="left" w:pos="2835"/>
        </w:tabs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40" w:name="sub_52"/>
      <w:bookmarkEnd w:id="39"/>
      <w:r w:rsidRPr="005B74FA">
        <w:rPr>
          <w:rFonts w:ascii="Times New Roman" w:hAnsi="Times New Roman" w:cs="Times New Roman"/>
          <w:sz w:val="28"/>
          <w:szCs w:val="28"/>
        </w:rPr>
        <w:t>6</w:t>
      </w:r>
      <w:r w:rsidR="007059D8" w:rsidRPr="005B74FA">
        <w:rPr>
          <w:rFonts w:ascii="Times New Roman" w:hAnsi="Times New Roman" w:cs="Times New Roman"/>
          <w:sz w:val="28"/>
          <w:szCs w:val="28"/>
        </w:rPr>
        <w:t>.2. Должностной оклад руководителя учреждения, определяемый трудовым договором, устанавливается Министерством Чеченской Республики по физической культуре и спорту в кратном отношении к средней заработной плате работников, которые относятся к основному персоналу возглавляемого им учреждения, и составляет до 2 размеров указанной средней заработной платы.</w:t>
      </w:r>
    </w:p>
    <w:p w:rsidR="007059D8" w:rsidRPr="005B74FA" w:rsidRDefault="00916493" w:rsidP="001A1915">
      <w:pPr>
        <w:tabs>
          <w:tab w:val="left" w:pos="2835"/>
        </w:tabs>
        <w:ind w:left="1701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41" w:name="sub_53"/>
      <w:bookmarkEnd w:id="40"/>
      <w:r w:rsidRPr="005B74FA">
        <w:rPr>
          <w:rFonts w:ascii="Times New Roman" w:hAnsi="Times New Roman" w:cs="Times New Roman"/>
          <w:sz w:val="28"/>
          <w:szCs w:val="28"/>
        </w:rPr>
        <w:t>6</w:t>
      </w:r>
      <w:r w:rsidR="007059D8" w:rsidRPr="005B74FA">
        <w:rPr>
          <w:rFonts w:ascii="Times New Roman" w:hAnsi="Times New Roman" w:cs="Times New Roman"/>
          <w:sz w:val="28"/>
          <w:szCs w:val="28"/>
        </w:rPr>
        <w:t xml:space="preserve">.3. Условия оплаты </w:t>
      </w:r>
      <w:r w:rsidR="007059D8" w:rsidRPr="005B74FA">
        <w:rPr>
          <w:rFonts w:ascii="Times New Roman" w:hAnsi="Times New Roman" w:cs="Times New Roman"/>
          <w:color w:val="auto"/>
          <w:sz w:val="28"/>
          <w:szCs w:val="28"/>
        </w:rPr>
        <w:t xml:space="preserve">труда руководителя учреждения устанавливаются в трудовом договоре, заключаемом на основе </w:t>
      </w:r>
      <w:hyperlink r:id="rId16" w:history="1">
        <w:r w:rsidR="007059D8" w:rsidRPr="005B74FA">
          <w:rPr>
            <w:rStyle w:val="ac"/>
            <w:rFonts w:ascii="Times New Roman" w:hAnsi="Times New Roman"/>
            <w:color w:val="auto"/>
            <w:sz w:val="28"/>
            <w:szCs w:val="28"/>
          </w:rPr>
          <w:t>типовой формы</w:t>
        </w:r>
      </w:hyperlink>
      <w:r w:rsidR="007059D8" w:rsidRPr="005B74FA">
        <w:rPr>
          <w:rFonts w:ascii="Times New Roman" w:hAnsi="Times New Roman" w:cs="Times New Roman"/>
          <w:color w:val="auto"/>
          <w:sz w:val="28"/>
          <w:szCs w:val="28"/>
        </w:rPr>
        <w:t xml:space="preserve"> трудового договора, утвержденной </w:t>
      </w:r>
      <w:hyperlink r:id="rId17" w:history="1">
        <w:r w:rsidR="007059D8" w:rsidRPr="005B74FA">
          <w:rPr>
            <w:rStyle w:val="ac"/>
            <w:rFonts w:ascii="Times New Roman" w:hAnsi="Times New Roman"/>
            <w:color w:val="auto"/>
            <w:sz w:val="28"/>
            <w:szCs w:val="28"/>
          </w:rPr>
          <w:t>постановлением</w:t>
        </w:r>
      </w:hyperlink>
      <w:r w:rsidR="007059D8" w:rsidRPr="005B74FA">
        <w:rPr>
          <w:rFonts w:ascii="Times New Roman" w:hAnsi="Times New Roman" w:cs="Times New Roman"/>
          <w:color w:val="auto"/>
          <w:sz w:val="28"/>
          <w:szCs w:val="28"/>
        </w:rPr>
        <w:t xml:space="preserve"> Правительства Российской Федерации от 12 апреля 2013 года N 329 "О типовой форме трудового договора с руководителем государственного (муниципального) учреждения".</w:t>
      </w:r>
    </w:p>
    <w:p w:rsidR="007059D8" w:rsidRPr="005B74FA" w:rsidRDefault="00916493" w:rsidP="001A1915">
      <w:pPr>
        <w:tabs>
          <w:tab w:val="left" w:pos="2835"/>
        </w:tabs>
        <w:ind w:left="1701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42" w:name="sub_54"/>
      <w:bookmarkEnd w:id="41"/>
      <w:r w:rsidRPr="005B74FA"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7059D8" w:rsidRPr="005B74FA">
        <w:rPr>
          <w:rFonts w:ascii="Times New Roman" w:hAnsi="Times New Roman" w:cs="Times New Roman"/>
          <w:color w:val="auto"/>
          <w:sz w:val="28"/>
          <w:szCs w:val="28"/>
        </w:rPr>
        <w:t>.4. К основному персоналу учреждения относятся работники, непосредственно обеспечивающие выполнение основных функций, для реализации которых создано учреждение.</w:t>
      </w:r>
    </w:p>
    <w:p w:rsidR="007059D8" w:rsidRPr="005B74FA" w:rsidRDefault="00916493" w:rsidP="001A1915">
      <w:pPr>
        <w:tabs>
          <w:tab w:val="left" w:pos="2835"/>
        </w:tabs>
        <w:ind w:left="1701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43" w:name="sub_55"/>
      <w:bookmarkEnd w:id="42"/>
      <w:r w:rsidRPr="005B74FA"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7059D8" w:rsidRPr="005B74FA">
        <w:rPr>
          <w:rFonts w:ascii="Times New Roman" w:hAnsi="Times New Roman" w:cs="Times New Roman"/>
          <w:color w:val="auto"/>
          <w:sz w:val="28"/>
          <w:szCs w:val="28"/>
        </w:rPr>
        <w:t>.5. Расчет средней заработной платы работников основного персонала осуществляется за календарный год, предшествующий году установления оклада (должностного оклада) руководителя учреждения.</w:t>
      </w:r>
    </w:p>
    <w:p w:rsidR="007059D8" w:rsidRPr="005B74FA" w:rsidRDefault="00916493" w:rsidP="001A1915">
      <w:pPr>
        <w:tabs>
          <w:tab w:val="left" w:pos="2835"/>
        </w:tabs>
        <w:ind w:left="1701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44" w:name="sub_56"/>
      <w:bookmarkEnd w:id="43"/>
      <w:r w:rsidRPr="005B74FA"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7059D8" w:rsidRPr="005B74FA">
        <w:rPr>
          <w:rFonts w:ascii="Times New Roman" w:hAnsi="Times New Roman" w:cs="Times New Roman"/>
          <w:color w:val="auto"/>
          <w:sz w:val="28"/>
          <w:szCs w:val="28"/>
        </w:rPr>
        <w:t>.6. При расчете средней заработной платы учитываются оклады (должностные оклады), ставки заработной платы, а также выплаты стимулирующего характера работников основного персонала учреждения и не учитываются выплаты компенсационного характера.</w:t>
      </w:r>
    </w:p>
    <w:p w:rsidR="007059D8" w:rsidRPr="005B74FA" w:rsidRDefault="00916493" w:rsidP="001A1915">
      <w:pPr>
        <w:tabs>
          <w:tab w:val="left" w:pos="2835"/>
        </w:tabs>
        <w:ind w:left="1701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45" w:name="sub_57"/>
      <w:bookmarkEnd w:id="44"/>
      <w:r w:rsidRPr="005B74FA"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7059D8" w:rsidRPr="005B74FA">
        <w:rPr>
          <w:rFonts w:ascii="Times New Roman" w:hAnsi="Times New Roman" w:cs="Times New Roman"/>
          <w:color w:val="auto"/>
          <w:sz w:val="28"/>
          <w:szCs w:val="28"/>
        </w:rPr>
        <w:t xml:space="preserve">.7. Оклад (должностной оклад) заместителей руководителей и главного бухгалтера устанавливается работодателем на 10-30 процентов ниже оклада (должностного оклада) руководителя, установленного в соответствии с </w:t>
      </w:r>
      <w:hyperlink w:anchor="sub_52" w:history="1">
        <w:r w:rsidR="007059D8" w:rsidRPr="005B74FA">
          <w:rPr>
            <w:rStyle w:val="ac"/>
            <w:rFonts w:ascii="Times New Roman" w:hAnsi="Times New Roman"/>
            <w:color w:val="auto"/>
            <w:sz w:val="28"/>
            <w:szCs w:val="28"/>
          </w:rPr>
          <w:t xml:space="preserve">пунктом </w:t>
        </w:r>
        <w:r w:rsidRPr="005B74FA">
          <w:rPr>
            <w:rStyle w:val="ac"/>
            <w:rFonts w:ascii="Times New Roman" w:hAnsi="Times New Roman"/>
            <w:color w:val="auto"/>
            <w:sz w:val="28"/>
            <w:szCs w:val="28"/>
          </w:rPr>
          <w:t>6</w:t>
        </w:r>
        <w:r w:rsidR="007059D8" w:rsidRPr="005B74FA">
          <w:rPr>
            <w:rStyle w:val="ac"/>
            <w:rFonts w:ascii="Times New Roman" w:hAnsi="Times New Roman"/>
            <w:color w:val="auto"/>
            <w:sz w:val="28"/>
            <w:szCs w:val="28"/>
          </w:rPr>
          <w:t>.2</w:t>
        </w:r>
      </w:hyperlink>
      <w:r w:rsidR="007059D8" w:rsidRPr="005B74FA">
        <w:rPr>
          <w:rFonts w:ascii="Times New Roman" w:hAnsi="Times New Roman" w:cs="Times New Roman"/>
          <w:color w:val="auto"/>
          <w:sz w:val="28"/>
          <w:szCs w:val="28"/>
        </w:rPr>
        <w:t xml:space="preserve"> настоящего Положения.</w:t>
      </w:r>
    </w:p>
    <w:p w:rsidR="007059D8" w:rsidRPr="005B74FA" w:rsidRDefault="00916493" w:rsidP="001A1915">
      <w:pPr>
        <w:tabs>
          <w:tab w:val="left" w:pos="2835"/>
        </w:tabs>
        <w:ind w:left="1701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46" w:name="sub_58"/>
      <w:bookmarkEnd w:id="45"/>
      <w:r w:rsidRPr="005B74FA"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7059D8" w:rsidRPr="005B74FA">
        <w:rPr>
          <w:rFonts w:ascii="Times New Roman" w:hAnsi="Times New Roman" w:cs="Times New Roman"/>
          <w:color w:val="auto"/>
          <w:sz w:val="28"/>
          <w:szCs w:val="28"/>
        </w:rPr>
        <w:t>.8. Размеры, порядок и критерии осуществления стимулирующих выплат руководителю учреждения устанавливаются Министерством Чеченской Республики по физической культуре и спорту в дополнительном соглашении к трудовому договору с руководителем учреждения.</w:t>
      </w:r>
    </w:p>
    <w:p w:rsidR="007059D8" w:rsidRPr="005B74FA" w:rsidRDefault="00916493" w:rsidP="001A1915">
      <w:pPr>
        <w:tabs>
          <w:tab w:val="left" w:pos="2835"/>
        </w:tabs>
        <w:ind w:left="1701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47" w:name="sub_59"/>
      <w:bookmarkEnd w:id="46"/>
      <w:r w:rsidRPr="005B74FA"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7059D8" w:rsidRPr="005B74FA">
        <w:rPr>
          <w:rFonts w:ascii="Times New Roman" w:hAnsi="Times New Roman" w:cs="Times New Roman"/>
          <w:color w:val="auto"/>
          <w:sz w:val="28"/>
          <w:szCs w:val="28"/>
        </w:rPr>
        <w:t>.9. При осуществлении стимулирующих выплат руководителям учреждений учитываются следующие показатели:</w:t>
      </w:r>
    </w:p>
    <w:bookmarkEnd w:id="47"/>
    <w:p w:rsidR="007059D8" w:rsidRPr="005B74FA" w:rsidRDefault="007059D8" w:rsidP="001A1915">
      <w:pPr>
        <w:tabs>
          <w:tab w:val="left" w:pos="2835"/>
        </w:tabs>
        <w:ind w:left="1701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B74FA">
        <w:rPr>
          <w:rFonts w:ascii="Times New Roman" w:hAnsi="Times New Roman" w:cs="Times New Roman"/>
          <w:color w:val="auto"/>
          <w:sz w:val="28"/>
          <w:szCs w:val="28"/>
        </w:rPr>
        <w:t>качество и общедоступность предоставляемых учреждением услуг;</w:t>
      </w:r>
    </w:p>
    <w:p w:rsidR="007059D8" w:rsidRPr="005B74FA" w:rsidRDefault="007059D8" w:rsidP="001A1915">
      <w:pPr>
        <w:tabs>
          <w:tab w:val="left" w:pos="2835"/>
        </w:tabs>
        <w:ind w:left="1701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B74FA">
        <w:rPr>
          <w:rFonts w:ascii="Times New Roman" w:hAnsi="Times New Roman" w:cs="Times New Roman"/>
          <w:color w:val="auto"/>
          <w:sz w:val="28"/>
          <w:szCs w:val="28"/>
        </w:rPr>
        <w:t>эффективность управленческой деятельности.</w:t>
      </w:r>
    </w:p>
    <w:p w:rsidR="007059D8" w:rsidRPr="005B74FA" w:rsidRDefault="00916493" w:rsidP="001A1915">
      <w:pPr>
        <w:tabs>
          <w:tab w:val="left" w:pos="2835"/>
        </w:tabs>
        <w:ind w:left="1701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48" w:name="sub_510"/>
      <w:r w:rsidRPr="005B74FA"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7059D8" w:rsidRPr="005B74FA">
        <w:rPr>
          <w:rFonts w:ascii="Times New Roman" w:hAnsi="Times New Roman" w:cs="Times New Roman"/>
          <w:color w:val="auto"/>
          <w:sz w:val="28"/>
          <w:szCs w:val="28"/>
        </w:rPr>
        <w:t xml:space="preserve">.10. С учетом условий и результатов труда заместителям руководителя учреждения и главного бухгалтера устанавливаются выплаты компенсационного и стимулирующего характера, предусмотренные </w:t>
      </w:r>
      <w:hyperlink w:anchor="sub_1300" w:history="1">
        <w:r w:rsidR="007059D8" w:rsidRPr="005B74FA">
          <w:rPr>
            <w:rStyle w:val="ac"/>
            <w:rFonts w:ascii="Times New Roman" w:hAnsi="Times New Roman"/>
            <w:color w:val="auto"/>
            <w:sz w:val="28"/>
            <w:szCs w:val="28"/>
          </w:rPr>
          <w:t xml:space="preserve">разделами </w:t>
        </w:r>
      </w:hyperlink>
      <w:r w:rsidR="007059D8" w:rsidRPr="005B74F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hyperlink w:anchor="sub_1400" w:history="1">
        <w:r w:rsidR="007059D8" w:rsidRPr="005B74FA">
          <w:rPr>
            <w:rStyle w:val="ac"/>
            <w:rFonts w:ascii="Times New Roman" w:hAnsi="Times New Roman"/>
            <w:color w:val="auto"/>
            <w:sz w:val="28"/>
            <w:szCs w:val="28"/>
          </w:rPr>
          <w:t>IV</w:t>
        </w:r>
      </w:hyperlink>
      <w:r w:rsidR="007059D8" w:rsidRPr="005B74FA">
        <w:rPr>
          <w:rFonts w:ascii="Times New Roman" w:hAnsi="Times New Roman" w:cs="Times New Roman"/>
          <w:color w:val="auto"/>
          <w:sz w:val="28"/>
          <w:szCs w:val="28"/>
        </w:rPr>
        <w:t xml:space="preserve"> и V настоящего Положения.</w:t>
      </w:r>
    </w:p>
    <w:bookmarkEnd w:id="48"/>
    <w:p w:rsidR="00E81D88" w:rsidRPr="005B74FA" w:rsidRDefault="00E81D88" w:rsidP="001A1915">
      <w:pPr>
        <w:pStyle w:val="13"/>
        <w:keepNext/>
        <w:keepLines/>
        <w:shd w:val="clear" w:color="auto" w:fill="auto"/>
        <w:tabs>
          <w:tab w:val="left" w:pos="2835"/>
        </w:tabs>
        <w:spacing w:before="0" w:after="222" w:line="326" w:lineRule="exact"/>
        <w:ind w:left="1701" w:firstLine="567"/>
        <w:jc w:val="both"/>
        <w:rPr>
          <w:color w:val="auto"/>
          <w:sz w:val="28"/>
          <w:szCs w:val="28"/>
        </w:rPr>
      </w:pPr>
    </w:p>
    <w:p w:rsidR="00E81D88" w:rsidRPr="005B74FA" w:rsidRDefault="00916493" w:rsidP="001A1915">
      <w:pPr>
        <w:pStyle w:val="13"/>
        <w:keepNext/>
        <w:keepLines/>
        <w:shd w:val="clear" w:color="auto" w:fill="auto"/>
        <w:tabs>
          <w:tab w:val="left" w:pos="2835"/>
        </w:tabs>
        <w:spacing w:before="0" w:after="222" w:line="326" w:lineRule="exact"/>
        <w:ind w:left="1701" w:firstLine="567"/>
        <w:jc w:val="center"/>
        <w:rPr>
          <w:color w:val="auto"/>
          <w:sz w:val="28"/>
          <w:szCs w:val="28"/>
        </w:rPr>
      </w:pPr>
      <w:bookmarkStart w:id="49" w:name="bookmark5"/>
      <w:r w:rsidRPr="005B74FA">
        <w:rPr>
          <w:color w:val="auto"/>
          <w:sz w:val="28"/>
          <w:szCs w:val="28"/>
          <w:lang w:val="en-US"/>
        </w:rPr>
        <w:t>VII</w:t>
      </w:r>
      <w:r w:rsidR="00F81AE2" w:rsidRPr="005B74FA">
        <w:rPr>
          <w:color w:val="auto"/>
          <w:sz w:val="28"/>
          <w:szCs w:val="28"/>
        </w:rPr>
        <w:t xml:space="preserve">. Нормы рабочего </w:t>
      </w:r>
      <w:r w:rsidRPr="005B74FA">
        <w:rPr>
          <w:color w:val="auto"/>
          <w:sz w:val="28"/>
          <w:szCs w:val="28"/>
        </w:rPr>
        <w:t>времени, нормы учебной нагрузки</w:t>
      </w:r>
      <w:r w:rsidR="005E6FBB" w:rsidRPr="005B74FA">
        <w:rPr>
          <w:color w:val="auto"/>
          <w:sz w:val="28"/>
          <w:szCs w:val="28"/>
        </w:rPr>
        <w:t xml:space="preserve"> </w:t>
      </w:r>
      <w:r w:rsidR="00F81AE2" w:rsidRPr="005B74FA">
        <w:rPr>
          <w:color w:val="auto"/>
          <w:sz w:val="28"/>
          <w:szCs w:val="28"/>
        </w:rPr>
        <w:t>и порядок ее распределения</w:t>
      </w:r>
      <w:bookmarkEnd w:id="49"/>
    </w:p>
    <w:p w:rsidR="00E81D88" w:rsidRPr="005B74FA" w:rsidRDefault="00BB6E6A" w:rsidP="001A1915">
      <w:pPr>
        <w:pStyle w:val="23"/>
        <w:numPr>
          <w:ilvl w:val="1"/>
          <w:numId w:val="26"/>
        </w:numPr>
        <w:shd w:val="clear" w:color="auto" w:fill="auto"/>
        <w:tabs>
          <w:tab w:val="left" w:pos="1134"/>
          <w:tab w:val="left" w:pos="2835"/>
        </w:tabs>
        <w:spacing w:before="0"/>
        <w:ind w:left="1701" w:firstLine="567"/>
        <w:rPr>
          <w:color w:val="auto"/>
          <w:sz w:val="28"/>
          <w:szCs w:val="28"/>
        </w:rPr>
      </w:pPr>
      <w:r w:rsidRPr="005B74FA">
        <w:rPr>
          <w:color w:val="auto"/>
          <w:sz w:val="28"/>
          <w:szCs w:val="28"/>
        </w:rPr>
        <w:t xml:space="preserve"> </w:t>
      </w:r>
      <w:r w:rsidR="00F81AE2" w:rsidRPr="005B74FA">
        <w:rPr>
          <w:color w:val="auto"/>
          <w:sz w:val="28"/>
          <w:szCs w:val="28"/>
        </w:rPr>
        <w:t>Продолжительность рабочего времени работников учреждени</w:t>
      </w:r>
      <w:r w:rsidR="007765A1" w:rsidRPr="005B74FA">
        <w:rPr>
          <w:color w:val="auto"/>
          <w:sz w:val="28"/>
          <w:szCs w:val="28"/>
        </w:rPr>
        <w:t xml:space="preserve">я установлена Трудовым кодексом </w:t>
      </w:r>
      <w:r w:rsidR="00F81AE2" w:rsidRPr="005B74FA">
        <w:rPr>
          <w:color w:val="auto"/>
          <w:sz w:val="28"/>
          <w:szCs w:val="28"/>
        </w:rPr>
        <w:t>Российской Федерации и иными федеральными законами.</w:t>
      </w:r>
    </w:p>
    <w:p w:rsidR="00E81D88" w:rsidRPr="005B74FA" w:rsidRDefault="00A95183" w:rsidP="001A1915">
      <w:pPr>
        <w:pStyle w:val="23"/>
        <w:shd w:val="clear" w:color="auto" w:fill="auto"/>
        <w:tabs>
          <w:tab w:val="left" w:pos="2835"/>
        </w:tabs>
        <w:spacing w:before="0"/>
        <w:ind w:left="1701" w:firstLine="56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7.2 </w:t>
      </w:r>
      <w:r w:rsidR="00F81AE2" w:rsidRPr="005B74FA">
        <w:rPr>
          <w:color w:val="auto"/>
          <w:sz w:val="28"/>
          <w:szCs w:val="28"/>
        </w:rPr>
        <w:t>Объем учебной нагрузки преподавателей устанавливается исходя из количества часов по учебному плану и программам, обеспеченности кадрами, других конкретных условий в данном образовательном учреждении.</w:t>
      </w:r>
    </w:p>
    <w:p w:rsidR="00EE600B" w:rsidRPr="005B74FA" w:rsidRDefault="00EE600B" w:rsidP="001A1915">
      <w:pPr>
        <w:pStyle w:val="23"/>
        <w:shd w:val="clear" w:color="auto" w:fill="auto"/>
        <w:tabs>
          <w:tab w:val="left" w:pos="567"/>
          <w:tab w:val="left" w:pos="2835"/>
        </w:tabs>
        <w:spacing w:before="0"/>
        <w:ind w:left="1701" w:firstLine="567"/>
        <w:rPr>
          <w:color w:val="auto"/>
          <w:sz w:val="28"/>
          <w:szCs w:val="28"/>
        </w:rPr>
      </w:pPr>
    </w:p>
    <w:p w:rsidR="00EE600B" w:rsidRPr="005B74FA" w:rsidRDefault="00EE600B" w:rsidP="001A1915">
      <w:pPr>
        <w:pStyle w:val="23"/>
        <w:shd w:val="clear" w:color="auto" w:fill="auto"/>
        <w:tabs>
          <w:tab w:val="left" w:pos="567"/>
          <w:tab w:val="left" w:pos="2835"/>
        </w:tabs>
        <w:spacing w:before="0"/>
        <w:ind w:left="1701" w:firstLine="567"/>
        <w:rPr>
          <w:color w:val="auto"/>
          <w:sz w:val="28"/>
          <w:szCs w:val="28"/>
        </w:rPr>
      </w:pPr>
    </w:p>
    <w:p w:rsidR="00EE600B" w:rsidRPr="005B74FA" w:rsidRDefault="000D6F97" w:rsidP="001A1915">
      <w:pPr>
        <w:pStyle w:val="23"/>
        <w:shd w:val="clear" w:color="auto" w:fill="auto"/>
        <w:tabs>
          <w:tab w:val="left" w:pos="567"/>
          <w:tab w:val="left" w:pos="2835"/>
        </w:tabs>
        <w:spacing w:before="0"/>
        <w:ind w:left="1701" w:firstLine="567"/>
        <w:jc w:val="center"/>
        <w:rPr>
          <w:b/>
          <w:color w:val="auto"/>
          <w:sz w:val="28"/>
          <w:szCs w:val="28"/>
        </w:rPr>
      </w:pPr>
      <w:r w:rsidRPr="005B74FA">
        <w:rPr>
          <w:b/>
          <w:sz w:val="28"/>
          <w:szCs w:val="28"/>
          <w:shd w:val="clear" w:color="auto" w:fill="FFFFFF"/>
          <w:lang w:val="en-US"/>
        </w:rPr>
        <w:t>VIII</w:t>
      </w:r>
      <w:r w:rsidRPr="005B74FA">
        <w:rPr>
          <w:b/>
          <w:sz w:val="28"/>
          <w:szCs w:val="28"/>
          <w:shd w:val="clear" w:color="auto" w:fill="FFFFFF"/>
        </w:rPr>
        <w:t xml:space="preserve">. </w:t>
      </w:r>
      <w:r w:rsidR="00EE600B" w:rsidRPr="005B74FA">
        <w:rPr>
          <w:b/>
          <w:color w:val="auto"/>
          <w:sz w:val="28"/>
          <w:szCs w:val="28"/>
        </w:rPr>
        <w:t>Ответственность работодателя</w:t>
      </w:r>
    </w:p>
    <w:p w:rsidR="00EE600B" w:rsidRPr="005B74FA" w:rsidRDefault="000D6F97" w:rsidP="001A1915">
      <w:pPr>
        <w:pStyle w:val="aa"/>
        <w:shd w:val="clear" w:color="auto" w:fill="FFFFFF"/>
        <w:tabs>
          <w:tab w:val="left" w:pos="993"/>
          <w:tab w:val="left" w:pos="2835"/>
        </w:tabs>
        <w:spacing w:before="240" w:after="240" w:line="240" w:lineRule="auto"/>
        <w:ind w:left="1701"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B74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8</w:t>
      </w:r>
      <w:r w:rsidR="00EE600B" w:rsidRPr="005B74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.1   Руководитель организации несет ответственность за нарушение труда в соответствии с Трудовым кодексом Российской Федерации и иными федеральными законами.</w:t>
      </w:r>
    </w:p>
    <w:p w:rsidR="00EE600B" w:rsidRPr="005B74FA" w:rsidRDefault="000D6F97" w:rsidP="001A1915">
      <w:pPr>
        <w:pStyle w:val="aa"/>
        <w:shd w:val="clear" w:color="auto" w:fill="FFFFFF"/>
        <w:tabs>
          <w:tab w:val="left" w:pos="993"/>
          <w:tab w:val="left" w:pos="2835"/>
        </w:tabs>
        <w:spacing w:before="240" w:after="240" w:line="240" w:lineRule="auto"/>
        <w:ind w:left="1701"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B74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8</w:t>
      </w:r>
      <w:r w:rsidR="00EE600B" w:rsidRPr="005B74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.2   При отсутствии или недостатке соответствующих (бюджетных или внебюджетных) финансовых средств руководитель Учреждения в праве приостановить выплату стимулирующих надбавок, уменьшить либо отменить их выплату, предупредив работников об этом </w:t>
      </w:r>
      <w:r w:rsidR="00BB7265" w:rsidRPr="005B74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порядке,</w:t>
      </w:r>
      <w:r w:rsidR="00EE600B" w:rsidRPr="005B74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установленном ст. 74 Трудового кодекса РФ.</w:t>
      </w:r>
    </w:p>
    <w:p w:rsidR="00EE600B" w:rsidRPr="005B74FA" w:rsidRDefault="00EE600B" w:rsidP="001A1915">
      <w:pPr>
        <w:pStyle w:val="23"/>
        <w:shd w:val="clear" w:color="auto" w:fill="auto"/>
        <w:tabs>
          <w:tab w:val="left" w:pos="567"/>
          <w:tab w:val="left" w:pos="2835"/>
        </w:tabs>
        <w:spacing w:before="0"/>
        <w:ind w:left="1701" w:firstLine="567"/>
        <w:rPr>
          <w:color w:val="auto"/>
          <w:sz w:val="28"/>
          <w:szCs w:val="28"/>
        </w:rPr>
      </w:pPr>
    </w:p>
    <w:p w:rsidR="00EE600B" w:rsidRPr="005B74FA" w:rsidRDefault="000D6F97" w:rsidP="001A1915">
      <w:pPr>
        <w:pStyle w:val="aa"/>
        <w:shd w:val="clear" w:color="auto" w:fill="FFFFFF"/>
        <w:tabs>
          <w:tab w:val="left" w:pos="2835"/>
        </w:tabs>
        <w:spacing w:before="240" w:after="240" w:line="240" w:lineRule="auto"/>
        <w:ind w:left="170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5B74F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>IX</w:t>
      </w:r>
      <w:r w:rsidR="00EE600B" w:rsidRPr="005B74F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. Заключительные положения</w:t>
      </w:r>
    </w:p>
    <w:p w:rsidR="00EE600B" w:rsidRPr="005B74FA" w:rsidRDefault="000D6F97" w:rsidP="001A1915">
      <w:pPr>
        <w:shd w:val="clear" w:color="auto" w:fill="FFFFFF"/>
        <w:tabs>
          <w:tab w:val="left" w:pos="2835"/>
        </w:tabs>
        <w:ind w:left="1701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B74FA">
        <w:rPr>
          <w:rFonts w:ascii="Times New Roman" w:eastAsia="Times New Roman" w:hAnsi="Times New Roman" w:cs="Times New Roman"/>
          <w:color w:val="auto"/>
          <w:sz w:val="28"/>
          <w:szCs w:val="28"/>
        </w:rPr>
        <w:t>9.1</w:t>
      </w:r>
      <w:r w:rsidR="00EE600B" w:rsidRPr="005B74F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Настоящее Положение вступает в силу с момента его утверждения и действует до принятия нового.</w:t>
      </w:r>
    </w:p>
    <w:p w:rsidR="00EE600B" w:rsidRPr="005B74FA" w:rsidRDefault="000D6F97" w:rsidP="001A1915">
      <w:pPr>
        <w:shd w:val="clear" w:color="auto" w:fill="FFFFFF"/>
        <w:tabs>
          <w:tab w:val="left" w:pos="2835"/>
        </w:tabs>
        <w:ind w:left="170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5B74FA">
        <w:rPr>
          <w:rFonts w:ascii="Times New Roman" w:eastAsia="Times New Roman" w:hAnsi="Times New Roman" w:cs="Times New Roman"/>
          <w:color w:val="auto"/>
          <w:sz w:val="28"/>
          <w:szCs w:val="28"/>
        </w:rPr>
        <w:t>9.2</w:t>
      </w:r>
      <w:r w:rsidR="00EE600B" w:rsidRPr="005B74F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Настоящее Положение применяется к трудовым отношениям, возникшим до вступления его в действие.</w:t>
      </w:r>
      <w:r w:rsidR="006D4CA9" w:rsidRPr="005B74F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EE600B" w:rsidRPr="005B74FA" w:rsidRDefault="00EE600B" w:rsidP="001A1915">
      <w:pPr>
        <w:pStyle w:val="23"/>
        <w:shd w:val="clear" w:color="auto" w:fill="auto"/>
        <w:tabs>
          <w:tab w:val="left" w:pos="567"/>
          <w:tab w:val="left" w:pos="2835"/>
        </w:tabs>
        <w:spacing w:before="0"/>
        <w:ind w:left="1701" w:firstLine="567"/>
        <w:jc w:val="center"/>
        <w:rPr>
          <w:color w:val="auto"/>
          <w:sz w:val="28"/>
          <w:szCs w:val="28"/>
        </w:rPr>
      </w:pPr>
    </w:p>
    <w:sectPr w:rsidR="00EE600B" w:rsidRPr="005B74FA" w:rsidSect="00B97C86">
      <w:type w:val="continuous"/>
      <w:pgSz w:w="11909" w:h="16838"/>
      <w:pgMar w:top="1134" w:right="710" w:bottom="1135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67B5" w:rsidRDefault="007C67B5" w:rsidP="00E81D88">
      <w:r>
        <w:separator/>
      </w:r>
    </w:p>
  </w:endnote>
  <w:endnote w:type="continuationSeparator" w:id="0">
    <w:p w:rsidR="007C67B5" w:rsidRDefault="007C67B5" w:rsidP="00E81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67B5" w:rsidRDefault="007C67B5"/>
  </w:footnote>
  <w:footnote w:type="continuationSeparator" w:id="0">
    <w:p w:rsidR="007C67B5" w:rsidRDefault="007C67B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D04FC"/>
    <w:multiLevelType w:val="multilevel"/>
    <w:tmpl w:val="DE60B94E"/>
    <w:lvl w:ilvl="0">
      <w:start w:val="4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5691B61"/>
    <w:multiLevelType w:val="multilevel"/>
    <w:tmpl w:val="339C4174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6CB24D1"/>
    <w:multiLevelType w:val="hybridMultilevel"/>
    <w:tmpl w:val="4628D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8E539E"/>
    <w:multiLevelType w:val="multilevel"/>
    <w:tmpl w:val="1E503F2C"/>
    <w:lvl w:ilvl="0">
      <w:start w:val="3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1C24918"/>
    <w:multiLevelType w:val="multilevel"/>
    <w:tmpl w:val="D38E70FC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9BD7758"/>
    <w:multiLevelType w:val="multilevel"/>
    <w:tmpl w:val="87565A70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BFF2392"/>
    <w:multiLevelType w:val="multilevel"/>
    <w:tmpl w:val="BE30EF6A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DAE3831"/>
    <w:multiLevelType w:val="multilevel"/>
    <w:tmpl w:val="B57014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039448C"/>
    <w:multiLevelType w:val="multilevel"/>
    <w:tmpl w:val="D13EF492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1931650"/>
    <w:multiLevelType w:val="multilevel"/>
    <w:tmpl w:val="A754B6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5B408FC"/>
    <w:multiLevelType w:val="multilevel"/>
    <w:tmpl w:val="2092F31C"/>
    <w:lvl w:ilvl="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1" w15:restartNumberingAfterBreak="0">
    <w:nsid w:val="37365719"/>
    <w:multiLevelType w:val="multilevel"/>
    <w:tmpl w:val="52B2D1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1516F41"/>
    <w:multiLevelType w:val="multilevel"/>
    <w:tmpl w:val="B1BCFB52"/>
    <w:lvl w:ilvl="0">
      <w:start w:val="1"/>
      <w:numFmt w:val="decimal"/>
      <w:lvlText w:val="2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34D13A3"/>
    <w:multiLevelType w:val="multilevel"/>
    <w:tmpl w:val="1D70D8C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46D4212"/>
    <w:multiLevelType w:val="multilevel"/>
    <w:tmpl w:val="0050460C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6F1612C"/>
    <w:multiLevelType w:val="multilevel"/>
    <w:tmpl w:val="2A2C5C9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A6D014F"/>
    <w:multiLevelType w:val="multilevel"/>
    <w:tmpl w:val="B3321A10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D52066F"/>
    <w:multiLevelType w:val="multilevel"/>
    <w:tmpl w:val="F8CE875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E2E79FC"/>
    <w:multiLevelType w:val="multilevel"/>
    <w:tmpl w:val="2CF04BC8"/>
    <w:lvl w:ilvl="0">
      <w:start w:val="1"/>
      <w:numFmt w:val="decimal"/>
      <w:lvlText w:val="1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5212B8E"/>
    <w:multiLevelType w:val="multilevel"/>
    <w:tmpl w:val="2E04AA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5A2040F8"/>
    <w:multiLevelType w:val="multilevel"/>
    <w:tmpl w:val="3190CE14"/>
    <w:lvl w:ilvl="0">
      <w:start w:val="1"/>
      <w:numFmt w:val="decimal"/>
      <w:lvlText w:val="2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CC70741"/>
    <w:multiLevelType w:val="multilevel"/>
    <w:tmpl w:val="DE2CEEE6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2F04D46"/>
    <w:multiLevelType w:val="multilevel"/>
    <w:tmpl w:val="5C86F61A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53B4BF5"/>
    <w:multiLevelType w:val="multilevel"/>
    <w:tmpl w:val="941A404A"/>
    <w:lvl w:ilvl="0">
      <w:start w:val="1"/>
      <w:numFmt w:val="decimal"/>
      <w:lvlText w:val="%1"/>
      <w:lvlJc w:val="left"/>
      <w:pPr>
        <w:ind w:left="375" w:hanging="375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eastAsia="Times New Roman" w:hint="default"/>
      </w:rPr>
    </w:lvl>
  </w:abstractNum>
  <w:abstractNum w:abstractNumId="24" w15:restartNumberingAfterBreak="0">
    <w:nsid w:val="6F11380E"/>
    <w:multiLevelType w:val="multilevel"/>
    <w:tmpl w:val="3C4C9F28"/>
    <w:lvl w:ilvl="0">
      <w:start w:val="1"/>
      <w:numFmt w:val="decimal"/>
      <w:lvlText w:val="3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FE62942"/>
    <w:multiLevelType w:val="multilevel"/>
    <w:tmpl w:val="0B96C8FE"/>
    <w:lvl w:ilvl="0">
      <w:start w:val="1"/>
      <w:numFmt w:val="decimal"/>
      <w:lvlText w:val="5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4454025"/>
    <w:multiLevelType w:val="multilevel"/>
    <w:tmpl w:val="0130F7C8"/>
    <w:lvl w:ilvl="0">
      <w:start w:val="1"/>
      <w:numFmt w:val="decimal"/>
      <w:lvlText w:val="%1."/>
      <w:lvlJc w:val="left"/>
      <w:pPr>
        <w:ind w:left="-349" w:hanging="360"/>
      </w:pPr>
      <w:rPr>
        <w:rFonts w:hint="default"/>
        <w:color w:val="000000"/>
        <w:sz w:val="24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9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4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3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68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6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035" w:hanging="1800"/>
      </w:pPr>
      <w:rPr>
        <w:rFonts w:hint="default"/>
      </w:rPr>
    </w:lvl>
  </w:abstractNum>
  <w:num w:numId="1">
    <w:abstractNumId w:val="9"/>
  </w:num>
  <w:num w:numId="2">
    <w:abstractNumId w:val="21"/>
  </w:num>
  <w:num w:numId="3">
    <w:abstractNumId w:val="13"/>
  </w:num>
  <w:num w:numId="4">
    <w:abstractNumId w:val="18"/>
  </w:num>
  <w:num w:numId="5">
    <w:abstractNumId w:val="22"/>
  </w:num>
  <w:num w:numId="6">
    <w:abstractNumId w:val="0"/>
  </w:num>
  <w:num w:numId="7">
    <w:abstractNumId w:val="14"/>
  </w:num>
  <w:num w:numId="8">
    <w:abstractNumId w:val="17"/>
  </w:num>
  <w:num w:numId="9">
    <w:abstractNumId w:val="11"/>
  </w:num>
  <w:num w:numId="10">
    <w:abstractNumId w:val="20"/>
  </w:num>
  <w:num w:numId="11">
    <w:abstractNumId w:val="12"/>
  </w:num>
  <w:num w:numId="12">
    <w:abstractNumId w:val="4"/>
  </w:num>
  <w:num w:numId="13">
    <w:abstractNumId w:val="24"/>
  </w:num>
  <w:num w:numId="14">
    <w:abstractNumId w:val="6"/>
  </w:num>
  <w:num w:numId="15">
    <w:abstractNumId w:val="5"/>
  </w:num>
  <w:num w:numId="16">
    <w:abstractNumId w:val="25"/>
  </w:num>
  <w:num w:numId="17">
    <w:abstractNumId w:val="1"/>
  </w:num>
  <w:num w:numId="18">
    <w:abstractNumId w:val="16"/>
  </w:num>
  <w:num w:numId="19">
    <w:abstractNumId w:val="3"/>
  </w:num>
  <w:num w:numId="20">
    <w:abstractNumId w:val="23"/>
  </w:num>
  <w:num w:numId="21">
    <w:abstractNumId w:val="8"/>
  </w:num>
  <w:num w:numId="22">
    <w:abstractNumId w:val="7"/>
  </w:num>
  <w:num w:numId="23">
    <w:abstractNumId w:val="2"/>
  </w:num>
  <w:num w:numId="24">
    <w:abstractNumId w:val="26"/>
  </w:num>
  <w:num w:numId="25">
    <w:abstractNumId w:val="10"/>
  </w:num>
  <w:num w:numId="26">
    <w:abstractNumId w:val="15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E81D88"/>
    <w:rsid w:val="000168BD"/>
    <w:rsid w:val="000224B0"/>
    <w:rsid w:val="00027885"/>
    <w:rsid w:val="00076312"/>
    <w:rsid w:val="0008639E"/>
    <w:rsid w:val="00087FB4"/>
    <w:rsid w:val="000B6F38"/>
    <w:rsid w:val="000D6F97"/>
    <w:rsid w:val="00131E5E"/>
    <w:rsid w:val="00147476"/>
    <w:rsid w:val="00147E15"/>
    <w:rsid w:val="0018154D"/>
    <w:rsid w:val="00183687"/>
    <w:rsid w:val="001A1915"/>
    <w:rsid w:val="001D0450"/>
    <w:rsid w:val="001D3D9E"/>
    <w:rsid w:val="001F337B"/>
    <w:rsid w:val="001F55E4"/>
    <w:rsid w:val="001F73AD"/>
    <w:rsid w:val="002654D4"/>
    <w:rsid w:val="00282C7C"/>
    <w:rsid w:val="00287E3D"/>
    <w:rsid w:val="002978D1"/>
    <w:rsid w:val="002A2FCD"/>
    <w:rsid w:val="002B2D80"/>
    <w:rsid w:val="003179E5"/>
    <w:rsid w:val="0032047B"/>
    <w:rsid w:val="003206EF"/>
    <w:rsid w:val="0036712C"/>
    <w:rsid w:val="003726D5"/>
    <w:rsid w:val="00375B3F"/>
    <w:rsid w:val="003D1313"/>
    <w:rsid w:val="00411BC3"/>
    <w:rsid w:val="004135C4"/>
    <w:rsid w:val="00432564"/>
    <w:rsid w:val="00472CC0"/>
    <w:rsid w:val="00485171"/>
    <w:rsid w:val="004C2639"/>
    <w:rsid w:val="004D756C"/>
    <w:rsid w:val="00500A6F"/>
    <w:rsid w:val="005147D8"/>
    <w:rsid w:val="00521E04"/>
    <w:rsid w:val="005369BE"/>
    <w:rsid w:val="0056274B"/>
    <w:rsid w:val="00562D30"/>
    <w:rsid w:val="0057287D"/>
    <w:rsid w:val="005B74FA"/>
    <w:rsid w:val="005C1F97"/>
    <w:rsid w:val="005D222E"/>
    <w:rsid w:val="005D4619"/>
    <w:rsid w:val="005D7349"/>
    <w:rsid w:val="005D7689"/>
    <w:rsid w:val="005E6FBB"/>
    <w:rsid w:val="00695CDE"/>
    <w:rsid w:val="006D4CA9"/>
    <w:rsid w:val="007059D8"/>
    <w:rsid w:val="007765A1"/>
    <w:rsid w:val="007C67B5"/>
    <w:rsid w:val="007D61C1"/>
    <w:rsid w:val="007E526E"/>
    <w:rsid w:val="007F1A47"/>
    <w:rsid w:val="0080084D"/>
    <w:rsid w:val="00803FD6"/>
    <w:rsid w:val="0086333E"/>
    <w:rsid w:val="00916493"/>
    <w:rsid w:val="00916B61"/>
    <w:rsid w:val="009204F6"/>
    <w:rsid w:val="00922B0D"/>
    <w:rsid w:val="009649C6"/>
    <w:rsid w:val="009D7C11"/>
    <w:rsid w:val="009E3D2B"/>
    <w:rsid w:val="00A04E09"/>
    <w:rsid w:val="00A2033E"/>
    <w:rsid w:val="00A31AAC"/>
    <w:rsid w:val="00A60E91"/>
    <w:rsid w:val="00A82E8A"/>
    <w:rsid w:val="00A9457A"/>
    <w:rsid w:val="00A95183"/>
    <w:rsid w:val="00AA6866"/>
    <w:rsid w:val="00AF668B"/>
    <w:rsid w:val="00B1693C"/>
    <w:rsid w:val="00B4301C"/>
    <w:rsid w:val="00B97C86"/>
    <w:rsid w:val="00BA0C61"/>
    <w:rsid w:val="00BA7007"/>
    <w:rsid w:val="00BB5C70"/>
    <w:rsid w:val="00BB6E6A"/>
    <w:rsid w:val="00BB7265"/>
    <w:rsid w:val="00BC640B"/>
    <w:rsid w:val="00BF6AAD"/>
    <w:rsid w:val="00C02BFD"/>
    <w:rsid w:val="00C33C22"/>
    <w:rsid w:val="00C3619B"/>
    <w:rsid w:val="00C40391"/>
    <w:rsid w:val="00C50E1F"/>
    <w:rsid w:val="00CD3524"/>
    <w:rsid w:val="00D13796"/>
    <w:rsid w:val="00D13D45"/>
    <w:rsid w:val="00D83BFF"/>
    <w:rsid w:val="00DF7540"/>
    <w:rsid w:val="00DF7863"/>
    <w:rsid w:val="00E15B21"/>
    <w:rsid w:val="00E32DD3"/>
    <w:rsid w:val="00E3607B"/>
    <w:rsid w:val="00E362AF"/>
    <w:rsid w:val="00E81D88"/>
    <w:rsid w:val="00EA578D"/>
    <w:rsid w:val="00EE600B"/>
    <w:rsid w:val="00F13A1F"/>
    <w:rsid w:val="00F267EB"/>
    <w:rsid w:val="00F81AE2"/>
    <w:rsid w:val="00F927B1"/>
    <w:rsid w:val="00FA3869"/>
    <w:rsid w:val="00FA5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2E96B"/>
  <w15:docId w15:val="{86ABC341-2E04-4B99-8DCC-2ECA5BC6D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E81D88"/>
    <w:rPr>
      <w:color w:val="000000"/>
    </w:rPr>
  </w:style>
  <w:style w:type="paragraph" w:styleId="1">
    <w:name w:val="heading 1"/>
    <w:basedOn w:val="a"/>
    <w:next w:val="a"/>
    <w:link w:val="10"/>
    <w:uiPriority w:val="99"/>
    <w:qFormat/>
    <w:rsid w:val="00131E5E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81D88"/>
    <w:rPr>
      <w:color w:val="0066CC"/>
      <w:u w:val="single"/>
    </w:rPr>
  </w:style>
  <w:style w:type="character" w:customStyle="1" w:styleId="2Exact">
    <w:name w:val="Основной текст (2) Exact"/>
    <w:basedOn w:val="a0"/>
    <w:rsid w:val="00E81D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30"/>
      <w:szCs w:val="30"/>
      <w:u w:val="none"/>
    </w:rPr>
  </w:style>
  <w:style w:type="character" w:customStyle="1" w:styleId="2Exact0">
    <w:name w:val="Основной текст (2) Exact"/>
    <w:basedOn w:val="2"/>
    <w:rsid w:val="00E81D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30"/>
      <w:szCs w:val="30"/>
      <w:u w:val="none"/>
    </w:rPr>
  </w:style>
  <w:style w:type="character" w:customStyle="1" w:styleId="Exact">
    <w:name w:val="Подпись к картинке Exact"/>
    <w:basedOn w:val="a0"/>
    <w:link w:val="a4"/>
    <w:rsid w:val="00E81D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30"/>
      <w:szCs w:val="30"/>
      <w:u w:val="none"/>
    </w:rPr>
  </w:style>
  <w:style w:type="character" w:customStyle="1" w:styleId="Exact0">
    <w:name w:val="Подпись к картинке Exact"/>
    <w:basedOn w:val="Exact"/>
    <w:rsid w:val="00E81D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0"/>
      <w:szCs w:val="30"/>
      <w:u w:val="none"/>
      <w:lang w:val="ru-RU"/>
    </w:rPr>
  </w:style>
  <w:style w:type="character" w:customStyle="1" w:styleId="2175pt0ptExact">
    <w:name w:val="Основной текст (2) + 17;5 pt;Курсив;Интервал 0 pt Exact"/>
    <w:basedOn w:val="2"/>
    <w:rsid w:val="00E81D8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9"/>
      <w:sz w:val="35"/>
      <w:szCs w:val="35"/>
      <w:u w:val="none"/>
    </w:rPr>
  </w:style>
  <w:style w:type="character" w:customStyle="1" w:styleId="2Exact1">
    <w:name w:val="Основной текст (2) Exact"/>
    <w:basedOn w:val="2"/>
    <w:rsid w:val="00E81D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30"/>
      <w:szCs w:val="30"/>
      <w:u w:val="none"/>
    </w:rPr>
  </w:style>
  <w:style w:type="character" w:customStyle="1" w:styleId="2">
    <w:name w:val="Основной текст (2)_"/>
    <w:basedOn w:val="a0"/>
    <w:link w:val="20"/>
    <w:rsid w:val="00E81D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21">
    <w:name w:val="Основной текст (2)"/>
    <w:basedOn w:val="2"/>
    <w:rsid w:val="00E81D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/>
    </w:rPr>
  </w:style>
  <w:style w:type="character" w:customStyle="1" w:styleId="2195pt-1pt">
    <w:name w:val="Основной текст (2) + 19;5 pt;Курсив;Интервал -1 pt"/>
    <w:basedOn w:val="2"/>
    <w:rsid w:val="00E81D8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39"/>
      <w:szCs w:val="39"/>
      <w:u w:val="none"/>
      <w:lang w:val="ru-RU"/>
    </w:rPr>
  </w:style>
  <w:style w:type="character" w:customStyle="1" w:styleId="22">
    <w:name w:val="Основной текст (2)"/>
    <w:basedOn w:val="2"/>
    <w:rsid w:val="00E81D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single"/>
    </w:rPr>
  </w:style>
  <w:style w:type="character" w:customStyle="1" w:styleId="3">
    <w:name w:val="Основной текст (3)_"/>
    <w:basedOn w:val="a0"/>
    <w:link w:val="30"/>
    <w:rsid w:val="00E81D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5"/>
      <w:szCs w:val="35"/>
      <w:u w:val="none"/>
    </w:rPr>
  </w:style>
  <w:style w:type="character" w:customStyle="1" w:styleId="31">
    <w:name w:val="Основной текст (3)"/>
    <w:basedOn w:val="3"/>
    <w:rsid w:val="00E81D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4">
    <w:name w:val="Основной текст (4)_"/>
    <w:basedOn w:val="a0"/>
    <w:link w:val="40"/>
    <w:rsid w:val="00E81D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a5">
    <w:name w:val="Основной текст_"/>
    <w:basedOn w:val="a0"/>
    <w:link w:val="23"/>
    <w:rsid w:val="00E81D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Exact1">
    <w:name w:val="Основной текст Exact"/>
    <w:basedOn w:val="a0"/>
    <w:rsid w:val="00E81D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1"/>
      <w:szCs w:val="21"/>
      <w:u w:val="none"/>
    </w:rPr>
  </w:style>
  <w:style w:type="character" w:customStyle="1" w:styleId="11">
    <w:name w:val="Основной текст1"/>
    <w:basedOn w:val="a5"/>
    <w:rsid w:val="00E81D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6">
    <w:name w:val="Подпись к таблице_"/>
    <w:basedOn w:val="a0"/>
    <w:link w:val="a7"/>
    <w:rsid w:val="00E81D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8">
    <w:name w:val="Подпись к таблице"/>
    <w:basedOn w:val="a6"/>
    <w:rsid w:val="00E81D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a9">
    <w:name w:val="Основной текст + Курсив"/>
    <w:basedOn w:val="a5"/>
    <w:rsid w:val="00E81D8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2">
    <w:name w:val="Заголовок №1_"/>
    <w:basedOn w:val="a0"/>
    <w:link w:val="13"/>
    <w:rsid w:val="00E81D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120">
    <w:name w:val="Заголовок №1 (2)_"/>
    <w:basedOn w:val="a0"/>
    <w:link w:val="121"/>
    <w:rsid w:val="00E81D88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rsid w:val="00E81D88"/>
    <w:pPr>
      <w:shd w:val="clear" w:color="auto" w:fill="FFFFFF"/>
      <w:spacing w:after="420" w:line="0" w:lineRule="atLeast"/>
      <w:jc w:val="center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a4">
    <w:name w:val="Подпись к картинке"/>
    <w:basedOn w:val="a"/>
    <w:link w:val="Exact"/>
    <w:rsid w:val="00E81D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2"/>
      <w:sz w:val="30"/>
      <w:szCs w:val="30"/>
    </w:rPr>
  </w:style>
  <w:style w:type="paragraph" w:customStyle="1" w:styleId="30">
    <w:name w:val="Основной текст (3)"/>
    <w:basedOn w:val="a"/>
    <w:link w:val="3"/>
    <w:rsid w:val="00E81D88"/>
    <w:pPr>
      <w:shd w:val="clear" w:color="auto" w:fill="FFFFFF"/>
      <w:spacing w:line="826" w:lineRule="exact"/>
      <w:jc w:val="center"/>
    </w:pPr>
    <w:rPr>
      <w:rFonts w:ascii="Times New Roman" w:eastAsia="Times New Roman" w:hAnsi="Times New Roman" w:cs="Times New Roman"/>
      <w:b/>
      <w:bCs/>
      <w:sz w:val="35"/>
      <w:szCs w:val="35"/>
    </w:rPr>
  </w:style>
  <w:style w:type="paragraph" w:customStyle="1" w:styleId="40">
    <w:name w:val="Основной текст (4)"/>
    <w:basedOn w:val="a"/>
    <w:link w:val="4"/>
    <w:rsid w:val="00E81D88"/>
    <w:pPr>
      <w:shd w:val="clear" w:color="auto" w:fill="FFFFFF"/>
      <w:spacing w:after="300" w:line="0" w:lineRule="atLeas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23">
    <w:name w:val="Основной текст2"/>
    <w:basedOn w:val="a"/>
    <w:link w:val="a5"/>
    <w:rsid w:val="00E81D88"/>
    <w:pPr>
      <w:shd w:val="clear" w:color="auto" w:fill="FFFFFF"/>
      <w:spacing w:before="300"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7">
    <w:name w:val="Подпись к таблице"/>
    <w:basedOn w:val="a"/>
    <w:link w:val="a6"/>
    <w:rsid w:val="00E81D88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3">
    <w:name w:val="Заголовок №1"/>
    <w:basedOn w:val="a"/>
    <w:link w:val="12"/>
    <w:rsid w:val="00E81D88"/>
    <w:pPr>
      <w:shd w:val="clear" w:color="auto" w:fill="FFFFFF"/>
      <w:spacing w:before="540" w:line="0" w:lineRule="atLeast"/>
      <w:ind w:hanging="2780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21">
    <w:name w:val="Заголовок №1 (2)"/>
    <w:basedOn w:val="a"/>
    <w:link w:val="120"/>
    <w:rsid w:val="00E81D88"/>
    <w:pPr>
      <w:shd w:val="clear" w:color="auto" w:fill="FFFFFF"/>
      <w:spacing w:before="900" w:after="360" w:line="0" w:lineRule="atLeast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a">
    <w:name w:val="List Paragraph"/>
    <w:basedOn w:val="a"/>
    <w:uiPriority w:val="34"/>
    <w:qFormat/>
    <w:rsid w:val="00A04E09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table" w:styleId="ab">
    <w:name w:val="Table Grid"/>
    <w:basedOn w:val="a1"/>
    <w:uiPriority w:val="59"/>
    <w:rsid w:val="00F81AE2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131E5E"/>
    <w:rPr>
      <w:rFonts w:ascii="Arial" w:eastAsiaTheme="minorEastAsia" w:hAnsi="Arial" w:cs="Arial"/>
      <w:b/>
      <w:bCs/>
      <w:color w:val="26282F"/>
    </w:rPr>
  </w:style>
  <w:style w:type="character" w:customStyle="1" w:styleId="ac">
    <w:name w:val="Гипертекстовая ссылка"/>
    <w:basedOn w:val="a0"/>
    <w:uiPriority w:val="99"/>
    <w:rsid w:val="00131E5E"/>
    <w:rPr>
      <w:rFonts w:cs="Times New Roman"/>
      <w:color w:val="106BBE"/>
    </w:rPr>
  </w:style>
  <w:style w:type="character" w:customStyle="1" w:styleId="ad">
    <w:name w:val="Цветовое выделение"/>
    <w:uiPriority w:val="99"/>
    <w:rsid w:val="00AA6866"/>
    <w:rPr>
      <w:b/>
      <w:color w:val="26282F"/>
    </w:rPr>
  </w:style>
  <w:style w:type="paragraph" w:customStyle="1" w:styleId="ae">
    <w:name w:val="Нормальный (таблица)"/>
    <w:basedOn w:val="a"/>
    <w:next w:val="a"/>
    <w:uiPriority w:val="99"/>
    <w:rsid w:val="00AA6866"/>
    <w:pPr>
      <w:autoSpaceDE w:val="0"/>
      <w:autoSpaceDN w:val="0"/>
      <w:adjustRightInd w:val="0"/>
      <w:jc w:val="both"/>
    </w:pPr>
    <w:rPr>
      <w:rFonts w:ascii="Arial" w:eastAsiaTheme="minorEastAsia" w:hAnsi="Arial" w:cs="Arial"/>
      <w:color w:val="auto"/>
    </w:rPr>
  </w:style>
  <w:style w:type="paragraph" w:customStyle="1" w:styleId="af">
    <w:name w:val="Прижатый влево"/>
    <w:basedOn w:val="a"/>
    <w:next w:val="a"/>
    <w:uiPriority w:val="99"/>
    <w:rsid w:val="00AA6866"/>
    <w:pPr>
      <w:autoSpaceDE w:val="0"/>
      <w:autoSpaceDN w:val="0"/>
      <w:adjustRightInd w:val="0"/>
    </w:pPr>
    <w:rPr>
      <w:rFonts w:ascii="Arial" w:eastAsiaTheme="minorEastAsia" w:hAnsi="Arial" w:cs="Arial"/>
      <w:color w:val="auto"/>
    </w:rPr>
  </w:style>
  <w:style w:type="paragraph" w:styleId="af0">
    <w:name w:val="Balloon Text"/>
    <w:basedOn w:val="a"/>
    <w:link w:val="af1"/>
    <w:uiPriority w:val="99"/>
    <w:semiHidden/>
    <w:unhideWhenUsed/>
    <w:rsid w:val="00B4301C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B4301C"/>
    <w:rPr>
      <w:rFonts w:ascii="Segoe UI" w:hAnsi="Segoe UI" w:cs="Segoe UI"/>
      <w:color w:val="000000"/>
      <w:sz w:val="18"/>
      <w:szCs w:val="18"/>
    </w:rPr>
  </w:style>
  <w:style w:type="character" w:styleId="af2">
    <w:name w:val="annotation reference"/>
    <w:basedOn w:val="a0"/>
    <w:uiPriority w:val="99"/>
    <w:semiHidden/>
    <w:unhideWhenUsed/>
    <w:rsid w:val="00E32DD3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E32DD3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E32DD3"/>
    <w:rPr>
      <w:color w:val="000000"/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E32DD3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E32DD3"/>
    <w:rPr>
      <w:b/>
      <w:bCs/>
      <w:color w:val="000000"/>
      <w:sz w:val="20"/>
      <w:szCs w:val="20"/>
    </w:rPr>
  </w:style>
  <w:style w:type="table" w:customStyle="1" w:styleId="24">
    <w:name w:val="Сетка таблицы2"/>
    <w:basedOn w:val="a1"/>
    <w:next w:val="ab"/>
    <w:rsid w:val="00B97C86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garantF1://8186.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garantF1://8186.0" TargetMode="External"/><Relationship Id="rId17" Type="http://schemas.openxmlformats.org/officeDocument/2006/relationships/hyperlink" Target="garantF1://70259584.0" TargetMode="External"/><Relationship Id="rId2" Type="http://schemas.openxmlformats.org/officeDocument/2006/relationships/numbering" Target="numbering.xml"/><Relationship Id="rId16" Type="http://schemas.openxmlformats.org/officeDocument/2006/relationships/hyperlink" Target="garantF1://70259584.100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8186.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garantF1://70452676.0" TargetMode="External"/><Relationship Id="rId10" Type="http://schemas.openxmlformats.org/officeDocument/2006/relationships/hyperlink" Target="garantF1://35816660.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garantF1://10080093.0" TargetMode="External"/><Relationship Id="rId14" Type="http://schemas.openxmlformats.org/officeDocument/2006/relationships/hyperlink" Target="garantF1://12025268.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D1798-D1E0-45F4-9B3C-1BA50BE10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1146</TotalTime>
  <Pages>27</Pages>
  <Words>6514</Words>
  <Characters>37132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СOMP95</dc:creator>
  <cp:lastModifiedBy>Пользователь</cp:lastModifiedBy>
  <cp:revision>53</cp:revision>
  <cp:lastPrinted>2020-03-16T07:29:00Z</cp:lastPrinted>
  <dcterms:created xsi:type="dcterms:W3CDTF">2017-03-07T06:38:00Z</dcterms:created>
  <dcterms:modified xsi:type="dcterms:W3CDTF">2020-05-27T14:01:00Z</dcterms:modified>
</cp:coreProperties>
</file>